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BA256" w14:textId="77777777" w:rsidR="00F81726" w:rsidRDefault="00F81726" w:rsidP="00F81726">
      <w:pPr>
        <w:jc w:val="center"/>
      </w:pPr>
    </w:p>
    <w:p w14:paraId="524FA5FE" w14:textId="77777777" w:rsidR="00F81726" w:rsidRPr="006D2496" w:rsidRDefault="00F81726" w:rsidP="00F81726">
      <w:pPr>
        <w:jc w:val="center"/>
        <w:rPr>
          <w:rFonts w:ascii="Gotham Black" w:hAnsi="Gotham Black"/>
          <w:sz w:val="48"/>
          <w:szCs w:val="48"/>
        </w:rPr>
      </w:pPr>
      <w:r w:rsidRPr="006D2496">
        <w:rPr>
          <w:rFonts w:ascii="Gotham Black" w:hAnsi="Gotham Black"/>
          <w:sz w:val="48"/>
          <w:szCs w:val="48"/>
        </w:rPr>
        <w:t xml:space="preserve">Enterprise Resource Planning </w:t>
      </w:r>
    </w:p>
    <w:p w14:paraId="549FD8B7" w14:textId="77777777" w:rsidR="00F81726" w:rsidRDefault="00F81726" w:rsidP="00F81726">
      <w:pPr>
        <w:jc w:val="center"/>
        <w:rPr>
          <w:rFonts w:ascii="Gotham Black" w:hAnsi="Gotham Black"/>
          <w:sz w:val="80"/>
          <w:szCs w:val="80"/>
        </w:rPr>
      </w:pPr>
      <w:r>
        <w:rPr>
          <w:rFonts w:ascii="Gotham Black" w:hAnsi="Gotham Black"/>
          <w:noProof/>
          <w:sz w:val="80"/>
          <w:szCs w:val="80"/>
        </w:rPr>
        <w:drawing>
          <wp:inline distT="0" distB="0" distL="0" distR="0" wp14:anchorId="2F38A056" wp14:editId="2A6BD1FE">
            <wp:extent cx="5245241" cy="883920"/>
            <wp:effectExtent l="0" t="0" r="0" b="0"/>
            <wp:docPr id="1151407741" name="Picture 3" descr="A white logo in a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407741" name="Picture 3" descr="A white logo in a circle&#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5245241" cy="883920"/>
                    </a:xfrm>
                    <a:prstGeom prst="rect">
                      <a:avLst/>
                    </a:prstGeom>
                  </pic:spPr>
                </pic:pic>
              </a:graphicData>
            </a:graphic>
          </wp:inline>
        </w:drawing>
      </w:r>
    </w:p>
    <w:p w14:paraId="1349BD59" w14:textId="77777777" w:rsidR="00F81726" w:rsidRPr="00C87F59" w:rsidRDefault="00F81726" w:rsidP="00F81726">
      <w:pPr>
        <w:jc w:val="center"/>
        <w:rPr>
          <w:rFonts w:cs="Arial"/>
          <w:sz w:val="28"/>
          <w:szCs w:val="28"/>
        </w:rPr>
      </w:pPr>
      <w:r w:rsidRPr="00C87F59">
        <w:rPr>
          <w:rFonts w:cs="Arial"/>
          <w:sz w:val="28"/>
          <w:szCs w:val="28"/>
        </w:rPr>
        <w:t>ITR Concession Company LLC</w:t>
      </w:r>
    </w:p>
    <w:p w14:paraId="0EF1C325" w14:textId="77777777" w:rsidR="00F81726" w:rsidRPr="00C87F59" w:rsidRDefault="00F81726" w:rsidP="00F81726">
      <w:pPr>
        <w:jc w:val="center"/>
        <w:rPr>
          <w:rFonts w:cs="Arial"/>
          <w:sz w:val="28"/>
          <w:szCs w:val="28"/>
        </w:rPr>
      </w:pPr>
      <w:r w:rsidRPr="00C87F59">
        <w:rPr>
          <w:rFonts w:cs="Arial"/>
          <w:sz w:val="28"/>
          <w:szCs w:val="28"/>
        </w:rPr>
        <w:t>3200 Cassopolis Street</w:t>
      </w:r>
    </w:p>
    <w:p w14:paraId="6BD824AD" w14:textId="77777777" w:rsidR="00F81726" w:rsidRPr="00C87F59" w:rsidRDefault="00F81726" w:rsidP="00F81726">
      <w:pPr>
        <w:jc w:val="center"/>
        <w:rPr>
          <w:rFonts w:cs="Arial"/>
          <w:sz w:val="28"/>
          <w:szCs w:val="28"/>
        </w:rPr>
      </w:pPr>
      <w:r w:rsidRPr="00C87F59">
        <w:rPr>
          <w:rFonts w:cs="Arial"/>
          <w:sz w:val="28"/>
          <w:szCs w:val="28"/>
        </w:rPr>
        <w:t>Elkhart, IN  46514</w:t>
      </w:r>
    </w:p>
    <w:p w14:paraId="5E03F090" w14:textId="77777777" w:rsidR="00F81726" w:rsidRPr="00C87F59" w:rsidRDefault="00F81726" w:rsidP="00F81726">
      <w:pPr>
        <w:jc w:val="center"/>
        <w:rPr>
          <w:rFonts w:cs="Arial"/>
          <w:sz w:val="28"/>
          <w:szCs w:val="28"/>
        </w:rPr>
      </w:pPr>
    </w:p>
    <w:p w14:paraId="5830BDEC" w14:textId="1E2A7400" w:rsidR="00F81726" w:rsidRPr="006D2496" w:rsidRDefault="005B7FEC" w:rsidP="00F81726">
      <w:pPr>
        <w:jc w:val="center"/>
        <w:rPr>
          <w:rFonts w:cs="Arial"/>
          <w:b/>
          <w:bCs/>
          <w:sz w:val="36"/>
          <w:szCs w:val="36"/>
        </w:rPr>
      </w:pPr>
      <w:r>
        <w:rPr>
          <w:rFonts w:cs="Arial"/>
          <w:b/>
          <w:bCs/>
          <w:sz w:val="36"/>
          <w:szCs w:val="36"/>
        </w:rPr>
        <w:t xml:space="preserve">Appendix </w:t>
      </w:r>
      <w:r w:rsidR="002C6C8A">
        <w:rPr>
          <w:rFonts w:cs="Arial"/>
          <w:b/>
          <w:bCs/>
          <w:sz w:val="36"/>
          <w:szCs w:val="36"/>
        </w:rPr>
        <w:t>C</w:t>
      </w:r>
      <w:r w:rsidR="37F86D24" w:rsidRPr="7C8479B7">
        <w:rPr>
          <w:rFonts w:cs="Arial"/>
          <w:b/>
          <w:bCs/>
          <w:sz w:val="36"/>
          <w:szCs w:val="36"/>
        </w:rPr>
        <w:t xml:space="preserve"> -</w:t>
      </w:r>
      <w:r w:rsidR="00F81726" w:rsidRPr="7C8479B7">
        <w:rPr>
          <w:rFonts w:cs="Arial"/>
          <w:b/>
          <w:bCs/>
          <w:sz w:val="36"/>
          <w:szCs w:val="36"/>
        </w:rPr>
        <w:t xml:space="preserve"> </w:t>
      </w:r>
      <w:r w:rsidR="001D7DA1" w:rsidRPr="7C8479B7">
        <w:rPr>
          <w:rFonts w:cs="Arial"/>
          <w:b/>
          <w:bCs/>
          <w:sz w:val="36"/>
          <w:szCs w:val="36"/>
        </w:rPr>
        <w:t>Technical Reply Format and Proposal</w:t>
      </w:r>
    </w:p>
    <w:p w14:paraId="60F2D901" w14:textId="77777777" w:rsidR="00F81726" w:rsidRPr="00C87F59" w:rsidRDefault="00F81726" w:rsidP="00F81726">
      <w:pPr>
        <w:jc w:val="center"/>
        <w:rPr>
          <w:rFonts w:cs="Arial"/>
          <w:b/>
          <w:bCs/>
          <w:sz w:val="28"/>
          <w:szCs w:val="28"/>
        </w:rPr>
      </w:pPr>
      <w:r w:rsidRPr="00C87F59">
        <w:rPr>
          <w:rFonts w:cs="Arial"/>
          <w:b/>
          <w:bCs/>
          <w:sz w:val="28"/>
          <w:szCs w:val="28"/>
        </w:rPr>
        <w:t>Financial Module, PMO Solution</w:t>
      </w:r>
      <w:r>
        <w:rPr>
          <w:rFonts w:cs="Arial"/>
          <w:b/>
          <w:bCs/>
          <w:sz w:val="28"/>
          <w:szCs w:val="28"/>
        </w:rPr>
        <w:t>,</w:t>
      </w:r>
      <w:r w:rsidRPr="00C87F59">
        <w:rPr>
          <w:rFonts w:cs="Arial"/>
          <w:b/>
          <w:bCs/>
          <w:sz w:val="28"/>
          <w:szCs w:val="28"/>
        </w:rPr>
        <w:t xml:space="preserve"> and Strategic Sourcing and Contract Management</w:t>
      </w:r>
    </w:p>
    <w:p w14:paraId="5F7BE622" w14:textId="7E33A9E3" w:rsidR="00F81726" w:rsidRDefault="00F81726" w:rsidP="00F81726">
      <w:pPr>
        <w:jc w:val="center"/>
        <w:rPr>
          <w:rFonts w:cs="Arial"/>
          <w:b/>
          <w:bCs/>
          <w:sz w:val="28"/>
          <w:szCs w:val="28"/>
        </w:rPr>
      </w:pPr>
      <w:r w:rsidRPr="00C87F59">
        <w:rPr>
          <w:rFonts w:cs="Arial"/>
          <w:b/>
          <w:bCs/>
          <w:sz w:val="28"/>
          <w:szCs w:val="28"/>
        </w:rPr>
        <w:t xml:space="preserve">May </w:t>
      </w:r>
      <w:r w:rsidR="00BB16FB">
        <w:rPr>
          <w:rFonts w:cs="Arial"/>
          <w:b/>
          <w:bCs/>
          <w:sz w:val="28"/>
          <w:szCs w:val="28"/>
        </w:rPr>
        <w:t>6</w:t>
      </w:r>
      <w:r w:rsidRPr="00C87F59">
        <w:rPr>
          <w:rFonts w:cs="Arial"/>
          <w:b/>
          <w:bCs/>
          <w:sz w:val="28"/>
          <w:szCs w:val="28"/>
        </w:rPr>
        <w:t>, 2025</w:t>
      </w:r>
    </w:p>
    <w:p w14:paraId="61241D99" w14:textId="77777777" w:rsidR="0000052A" w:rsidRPr="0000052A" w:rsidRDefault="0000052A" w:rsidP="0000052A">
      <w:pPr>
        <w:rPr>
          <w:rFonts w:ascii="Arial Bold" w:hAnsi="Arial Bold" w:cs="Arial"/>
          <w:b/>
          <w:caps/>
        </w:rPr>
        <w:sectPr w:rsidR="0000052A" w:rsidRPr="0000052A" w:rsidSect="002C0C9E">
          <w:footerReference w:type="default" r:id="rId12"/>
          <w:pgSz w:w="12240" w:h="15840" w:code="1"/>
          <w:pgMar w:top="1440" w:right="1440" w:bottom="1440" w:left="1440" w:header="720" w:footer="720" w:gutter="0"/>
          <w:pgNumType w:start="1"/>
          <w:cols w:space="720"/>
          <w:titlePg/>
          <w:docGrid w:linePitch="360"/>
        </w:sectPr>
      </w:pPr>
    </w:p>
    <w:p w14:paraId="41906B78" w14:textId="2FEA0375" w:rsidR="0000052A" w:rsidRPr="00224565" w:rsidRDefault="00C80ECE" w:rsidP="00A15BB5">
      <w:pPr>
        <w:pStyle w:val="Heading1"/>
        <w:rPr>
          <w:rFonts w:asciiTheme="minorHAnsi" w:hAnsiTheme="minorHAnsi"/>
          <w:b/>
        </w:rPr>
      </w:pPr>
      <w:bookmarkStart w:id="0" w:name="_Toc66771436"/>
      <w:bookmarkStart w:id="1" w:name="_Toc196736892"/>
      <w:r w:rsidRPr="00224565">
        <w:rPr>
          <w:rFonts w:asciiTheme="minorHAnsi" w:hAnsiTheme="minorHAnsi"/>
          <w:b/>
        </w:rPr>
        <w:lastRenderedPageBreak/>
        <w:t xml:space="preserve">Section 1 </w:t>
      </w:r>
      <w:r w:rsidRPr="00224565">
        <w:rPr>
          <w:rFonts w:asciiTheme="minorHAnsi" w:hAnsiTheme="minorHAnsi"/>
          <w:b/>
        </w:rPr>
        <w:tab/>
        <w:t xml:space="preserve"> </w:t>
      </w:r>
      <w:r w:rsidR="0000052A" w:rsidRPr="00224565">
        <w:rPr>
          <w:rFonts w:asciiTheme="minorHAnsi" w:hAnsiTheme="minorHAnsi"/>
          <w:b/>
        </w:rPr>
        <w:t xml:space="preserve">Technical </w:t>
      </w:r>
      <w:r w:rsidR="004307CF" w:rsidRPr="00224565">
        <w:rPr>
          <w:rFonts w:asciiTheme="minorHAnsi" w:hAnsiTheme="minorHAnsi"/>
          <w:b/>
        </w:rPr>
        <w:t>R</w:t>
      </w:r>
      <w:r w:rsidR="0044291F" w:rsidRPr="00224565">
        <w:rPr>
          <w:rFonts w:asciiTheme="minorHAnsi" w:hAnsiTheme="minorHAnsi"/>
          <w:b/>
        </w:rPr>
        <w:t>eply</w:t>
      </w:r>
      <w:r w:rsidR="0000052A" w:rsidRPr="00224565">
        <w:rPr>
          <w:rFonts w:asciiTheme="minorHAnsi" w:hAnsiTheme="minorHAnsi"/>
          <w:b/>
        </w:rPr>
        <w:t xml:space="preserve"> </w:t>
      </w:r>
      <w:r w:rsidR="00D3631F" w:rsidRPr="00224565">
        <w:rPr>
          <w:rFonts w:asciiTheme="minorHAnsi" w:hAnsiTheme="minorHAnsi"/>
          <w:b/>
        </w:rPr>
        <w:t>Format</w:t>
      </w:r>
      <w:bookmarkEnd w:id="0"/>
      <w:bookmarkEnd w:id="1"/>
    </w:p>
    <w:p w14:paraId="1E6DEBD2" w14:textId="77777777" w:rsidR="00E040C8" w:rsidRDefault="00E040C8" w:rsidP="00D3631F">
      <w:pPr>
        <w:kinsoku w:val="0"/>
        <w:overflowPunct w:val="0"/>
        <w:autoSpaceDE w:val="0"/>
        <w:autoSpaceDN w:val="0"/>
        <w:adjustRightInd w:val="0"/>
        <w:spacing w:line="22" w:lineRule="atLeast"/>
        <w:ind w:right="-86"/>
        <w:jc w:val="both"/>
        <w:rPr>
          <w:rFonts w:cs="Arial"/>
        </w:rPr>
      </w:pPr>
    </w:p>
    <w:p w14:paraId="49BC5D9B" w14:textId="3096D86A" w:rsidR="00D3631F" w:rsidRPr="00224565" w:rsidRDefault="00D3631F" w:rsidP="00D3631F">
      <w:pPr>
        <w:kinsoku w:val="0"/>
        <w:overflowPunct w:val="0"/>
        <w:autoSpaceDE w:val="0"/>
        <w:autoSpaceDN w:val="0"/>
        <w:adjustRightInd w:val="0"/>
        <w:spacing w:line="22" w:lineRule="atLeast"/>
        <w:ind w:right="-86"/>
        <w:jc w:val="both"/>
        <w:rPr>
          <w:rFonts w:ascii="Calibri" w:hAnsi="Calibri"/>
          <w:b/>
          <w:sz w:val="24"/>
        </w:rPr>
      </w:pPr>
      <w:r w:rsidRPr="00224565">
        <w:rPr>
          <w:rFonts w:ascii="Calibri" w:hAnsi="Calibri"/>
          <w:sz w:val="24"/>
        </w:rPr>
        <w:t xml:space="preserve">The Technical Reply shall be prepared according to the format prescribed below in Table </w:t>
      </w:r>
      <w:r w:rsidR="0056035A" w:rsidRPr="00224565">
        <w:rPr>
          <w:rFonts w:ascii="Calibri" w:hAnsi="Calibri"/>
          <w:sz w:val="24"/>
        </w:rPr>
        <w:t>1</w:t>
      </w:r>
      <w:r w:rsidRPr="00224565">
        <w:rPr>
          <w:rFonts w:ascii="Calibri" w:hAnsi="Calibri"/>
          <w:sz w:val="24"/>
        </w:rPr>
        <w:t xml:space="preserve">: </w:t>
      </w:r>
      <w:bookmarkStart w:id="2" w:name="_Hlk65225131"/>
      <w:r w:rsidRPr="00224565">
        <w:rPr>
          <w:rFonts w:ascii="Calibri" w:hAnsi="Calibri"/>
          <w:sz w:val="24"/>
        </w:rPr>
        <w:t>Technical Reply Format</w:t>
      </w:r>
      <w:bookmarkEnd w:id="2"/>
      <w:r w:rsidRPr="00224565">
        <w:rPr>
          <w:rFonts w:ascii="Calibri" w:hAnsi="Calibri"/>
          <w:sz w:val="24"/>
        </w:rPr>
        <w:t xml:space="preserve">. </w:t>
      </w:r>
      <w:r w:rsidR="0056035A" w:rsidRPr="00224565">
        <w:rPr>
          <w:rFonts w:ascii="Calibri" w:hAnsi="Calibri"/>
          <w:sz w:val="24"/>
        </w:rPr>
        <w:t>Proposers shall label</w:t>
      </w:r>
      <w:r w:rsidRPr="00224565">
        <w:rPr>
          <w:rFonts w:ascii="Calibri" w:hAnsi="Calibri"/>
          <w:sz w:val="24"/>
        </w:rPr>
        <w:t xml:space="preserve"> all Subsection titles appropriately to comply with the instructions referenced within this </w:t>
      </w:r>
      <w:r w:rsidR="005B7FEC">
        <w:rPr>
          <w:rFonts w:ascii="Calibri" w:hAnsi="Calibri"/>
          <w:sz w:val="24"/>
        </w:rPr>
        <w:t>Appendix C</w:t>
      </w:r>
      <w:r w:rsidRPr="00224565">
        <w:rPr>
          <w:rFonts w:ascii="Calibri" w:hAnsi="Calibri"/>
          <w:sz w:val="24"/>
        </w:rPr>
        <w:t xml:space="preserve">, including specified page limits. </w:t>
      </w:r>
      <w:r w:rsidR="0056035A" w:rsidRPr="00224565">
        <w:rPr>
          <w:rFonts w:ascii="Calibri" w:hAnsi="Calibri"/>
          <w:sz w:val="24"/>
        </w:rPr>
        <w:t>Proposers shall u</w:t>
      </w:r>
      <w:r w:rsidRPr="00224565">
        <w:rPr>
          <w:rFonts w:ascii="Calibri" w:hAnsi="Calibri"/>
          <w:sz w:val="24"/>
        </w:rPr>
        <w:t xml:space="preserve">se the file name shown in the “Electronic File Name” column below for the electronic submittal, replacing “Proposer Name” with the proposing firm’s name. </w:t>
      </w:r>
      <w:r w:rsidR="0056035A" w:rsidRPr="00224565">
        <w:rPr>
          <w:rFonts w:ascii="Calibri" w:hAnsi="Calibri"/>
          <w:sz w:val="24"/>
        </w:rPr>
        <w:t>Proposers’ a</w:t>
      </w:r>
      <w:r w:rsidRPr="00224565">
        <w:rPr>
          <w:rFonts w:ascii="Calibri" w:hAnsi="Calibri"/>
          <w:sz w:val="24"/>
        </w:rPr>
        <w:t xml:space="preserve">dherence to this format is necessary to support the efficient and effective evaluation of </w:t>
      </w:r>
      <w:r w:rsidR="0056035A" w:rsidRPr="00224565">
        <w:rPr>
          <w:rFonts w:ascii="Calibri" w:hAnsi="Calibri"/>
          <w:sz w:val="24"/>
        </w:rPr>
        <w:t xml:space="preserve">Technical </w:t>
      </w:r>
      <w:r w:rsidRPr="00224565">
        <w:rPr>
          <w:rFonts w:ascii="Calibri" w:hAnsi="Calibri"/>
          <w:sz w:val="24"/>
        </w:rPr>
        <w:t xml:space="preserve">Replies.  The Technical Reply shall be limited to a page size of eight and one-half by eleven inches (8½" x 11"). Larger pages may be used, where appropriate, but should not exceed twenty percent (20%) of the total page count for the Technical Reply. Type size shall not be less than 11- point font. The Technical Reply should be indexed and all pages sequentially numbered. </w:t>
      </w:r>
      <w:r w:rsidR="00A4216A">
        <w:rPr>
          <w:rFonts w:ascii="Calibri" w:hAnsi="Calibri"/>
          <w:sz w:val="24"/>
        </w:rPr>
        <w:t>Technical Replies</w:t>
      </w:r>
      <w:r w:rsidR="00A4216A" w:rsidRPr="00A4216A">
        <w:t xml:space="preserve"> </w:t>
      </w:r>
      <w:r w:rsidR="00A4216A" w:rsidRPr="00A4216A">
        <w:rPr>
          <w:rFonts w:ascii="Calibri" w:hAnsi="Calibri"/>
          <w:sz w:val="24"/>
        </w:rPr>
        <w:t xml:space="preserve">shall not contain any embedded links or hyperlinks. In submitting its </w:t>
      </w:r>
      <w:r w:rsidR="00A4216A">
        <w:rPr>
          <w:rFonts w:ascii="Calibri" w:hAnsi="Calibri"/>
          <w:sz w:val="24"/>
        </w:rPr>
        <w:t>Reply</w:t>
      </w:r>
      <w:r w:rsidR="00A4216A" w:rsidRPr="00A4216A">
        <w:rPr>
          <w:rFonts w:ascii="Calibri" w:hAnsi="Calibri"/>
          <w:sz w:val="24"/>
        </w:rPr>
        <w:t xml:space="preserve">, a Proposer agrees that the inclusion of any embedded links or hyperlinks within its </w:t>
      </w:r>
      <w:r w:rsidR="00A4216A">
        <w:rPr>
          <w:rFonts w:ascii="Calibri" w:hAnsi="Calibri"/>
          <w:sz w:val="24"/>
        </w:rPr>
        <w:t xml:space="preserve">Technical Reply </w:t>
      </w:r>
      <w:r w:rsidR="00A4216A" w:rsidRPr="00A4216A">
        <w:rPr>
          <w:rFonts w:ascii="Calibri" w:hAnsi="Calibri"/>
          <w:sz w:val="24"/>
        </w:rPr>
        <w:t xml:space="preserve">shall be grounds for rejecting the </w:t>
      </w:r>
      <w:r w:rsidR="00A4216A">
        <w:rPr>
          <w:rFonts w:ascii="Calibri" w:hAnsi="Calibri"/>
          <w:sz w:val="24"/>
        </w:rPr>
        <w:t>Reply</w:t>
      </w:r>
      <w:r w:rsidR="00A4216A" w:rsidRPr="00A4216A">
        <w:rPr>
          <w:rFonts w:ascii="Calibri" w:hAnsi="Calibri"/>
          <w:sz w:val="24"/>
        </w:rPr>
        <w:t>.</w:t>
      </w:r>
    </w:p>
    <w:p w14:paraId="5A5FED55" w14:textId="77777777" w:rsidR="00D3631F" w:rsidRPr="00224565" w:rsidRDefault="00D3631F" w:rsidP="00D3631F">
      <w:pPr>
        <w:kinsoku w:val="0"/>
        <w:overflowPunct w:val="0"/>
        <w:autoSpaceDE w:val="0"/>
        <w:autoSpaceDN w:val="0"/>
        <w:adjustRightInd w:val="0"/>
        <w:spacing w:line="22" w:lineRule="atLeast"/>
        <w:ind w:right="-86"/>
        <w:rPr>
          <w:rFonts w:ascii="Calibri" w:hAnsi="Calibri"/>
          <w:b/>
          <w:sz w:val="24"/>
        </w:rPr>
      </w:pPr>
    </w:p>
    <w:p w14:paraId="2D20B08B" w14:textId="3F6875B4" w:rsidR="00D3631F" w:rsidRPr="00224565" w:rsidRDefault="00D3631F" w:rsidP="00D3631F">
      <w:pPr>
        <w:kinsoku w:val="0"/>
        <w:overflowPunct w:val="0"/>
        <w:autoSpaceDE w:val="0"/>
        <w:autoSpaceDN w:val="0"/>
        <w:adjustRightInd w:val="0"/>
        <w:spacing w:line="22" w:lineRule="atLeast"/>
        <w:ind w:right="-86"/>
        <w:jc w:val="both"/>
        <w:rPr>
          <w:rFonts w:ascii="Calibri" w:hAnsi="Calibri"/>
          <w:sz w:val="24"/>
        </w:rPr>
      </w:pPr>
      <w:r w:rsidRPr="00224565">
        <w:rPr>
          <w:rFonts w:ascii="Calibri" w:hAnsi="Calibri"/>
          <w:sz w:val="24"/>
        </w:rPr>
        <w:t xml:space="preserve">The content in Table </w:t>
      </w:r>
      <w:r w:rsidR="0056035A" w:rsidRPr="00224565">
        <w:rPr>
          <w:rFonts w:ascii="Calibri" w:hAnsi="Calibri"/>
          <w:sz w:val="24"/>
        </w:rPr>
        <w:t>1</w:t>
      </w:r>
      <w:r w:rsidRPr="00224565">
        <w:rPr>
          <w:rFonts w:ascii="Calibri" w:hAnsi="Calibri"/>
          <w:sz w:val="24"/>
        </w:rPr>
        <w:t xml:space="preserve">: Technical Reply Format depicts the Technical Reply Tab Content, page limits, and file naming conventions for the Technical Reply. </w:t>
      </w:r>
    </w:p>
    <w:p w14:paraId="5A219617" w14:textId="77777777" w:rsidR="00D3631F" w:rsidRPr="00224565" w:rsidRDefault="00D3631F" w:rsidP="00D3631F">
      <w:pPr>
        <w:spacing w:line="22" w:lineRule="atLeast"/>
        <w:ind w:right="-86"/>
        <w:jc w:val="both"/>
        <w:rPr>
          <w:rFonts w:ascii="Calibri" w:hAnsi="Calibri"/>
          <w:sz w:val="24"/>
        </w:rPr>
      </w:pPr>
    </w:p>
    <w:p w14:paraId="58332541" w14:textId="36FD166F" w:rsidR="00E0537E" w:rsidRDefault="00E0537E" w:rsidP="00224565">
      <w:pPr>
        <w:pStyle w:val="Caption"/>
        <w:keepNext/>
        <w:spacing w:after="0"/>
        <w:jc w:val="center"/>
        <w:rPr>
          <w:rFonts w:asciiTheme="minorHAnsi" w:hAnsiTheme="minorHAnsi"/>
        </w:rPr>
      </w:pPr>
      <w:r w:rsidRPr="00224565">
        <w:rPr>
          <w:rFonts w:asciiTheme="minorHAnsi" w:hAnsiTheme="minorHAnsi"/>
        </w:rPr>
        <w:t xml:space="preserve">Table </w:t>
      </w:r>
      <w:r w:rsidR="0097714F" w:rsidRPr="00224565">
        <w:rPr>
          <w:rFonts w:asciiTheme="minorHAnsi" w:hAnsiTheme="minorHAnsi"/>
        </w:rPr>
        <w:fldChar w:fldCharType="begin"/>
      </w:r>
      <w:r w:rsidR="0097714F" w:rsidRPr="00224565">
        <w:rPr>
          <w:rFonts w:asciiTheme="minorHAnsi" w:hAnsiTheme="minorHAnsi"/>
        </w:rPr>
        <w:instrText xml:space="preserve"> SEQ Table \* ARABIC </w:instrText>
      </w:r>
      <w:r w:rsidR="0097714F" w:rsidRPr="00224565">
        <w:rPr>
          <w:rFonts w:asciiTheme="minorHAnsi" w:hAnsiTheme="minorHAnsi"/>
        </w:rPr>
        <w:fldChar w:fldCharType="separate"/>
      </w:r>
      <w:r w:rsidR="001B0893">
        <w:rPr>
          <w:rFonts w:asciiTheme="minorHAnsi" w:hAnsiTheme="minorHAnsi"/>
          <w:noProof/>
        </w:rPr>
        <w:t>1</w:t>
      </w:r>
      <w:r w:rsidR="0097714F" w:rsidRPr="00224565">
        <w:rPr>
          <w:rFonts w:asciiTheme="minorHAnsi" w:hAnsiTheme="minorHAnsi"/>
        </w:rPr>
        <w:fldChar w:fldCharType="end"/>
      </w:r>
      <w:r w:rsidRPr="00224565">
        <w:rPr>
          <w:rFonts w:asciiTheme="minorHAnsi" w:hAnsiTheme="minorHAnsi"/>
        </w:rPr>
        <w:t>: Technical Reply Format</w:t>
      </w:r>
    </w:p>
    <w:p w14:paraId="663F4B93" w14:textId="77777777" w:rsidR="002A19DE" w:rsidRPr="002A19DE" w:rsidRDefault="002A19DE" w:rsidP="002A19DE"/>
    <w:tbl>
      <w:tblPr>
        <w:tblStyle w:val="TableGrid"/>
        <w:tblW w:w="9845" w:type="dxa"/>
        <w:tblLayout w:type="fixed"/>
        <w:tblCellMar>
          <w:bottom w:w="43" w:type="dxa"/>
        </w:tblCellMar>
        <w:tblLook w:val="04A0" w:firstRow="1" w:lastRow="0" w:firstColumn="1" w:lastColumn="0" w:noHBand="0" w:noVBand="1"/>
      </w:tblPr>
      <w:tblGrid>
        <w:gridCol w:w="2636"/>
        <w:gridCol w:w="3200"/>
        <w:gridCol w:w="2420"/>
        <w:gridCol w:w="1589"/>
      </w:tblGrid>
      <w:tr w:rsidR="00D3631F" w:rsidRPr="00853AA4" w14:paraId="3D18D0CF" w14:textId="77777777" w:rsidTr="7C8479B7">
        <w:trPr>
          <w:cantSplit/>
          <w:tblHeader/>
        </w:trPr>
        <w:tc>
          <w:tcPr>
            <w:tcW w:w="2636" w:type="dxa"/>
            <w:shd w:val="clear" w:color="auto" w:fill="BFBFBF" w:themeFill="background1" w:themeFillShade="BF"/>
          </w:tcPr>
          <w:p w14:paraId="7AA00CF9" w14:textId="741EDDE9" w:rsidR="00D3631F" w:rsidRPr="00224565" w:rsidRDefault="00D3631F" w:rsidP="001A09EE">
            <w:pPr>
              <w:rPr>
                <w:rFonts w:asciiTheme="minorHAnsi" w:hAnsiTheme="minorHAnsi"/>
                <w:b/>
                <w:sz w:val="24"/>
              </w:rPr>
            </w:pPr>
            <w:r w:rsidRPr="00224565">
              <w:rPr>
                <w:rFonts w:asciiTheme="minorHAnsi" w:hAnsiTheme="minorHAnsi"/>
                <w:b/>
                <w:sz w:val="24"/>
              </w:rPr>
              <w:t xml:space="preserve">Technical Reply </w:t>
            </w:r>
            <w:r w:rsidR="005B6639" w:rsidRPr="00224565">
              <w:rPr>
                <w:rFonts w:asciiTheme="minorHAnsi" w:hAnsiTheme="minorHAnsi"/>
                <w:b/>
                <w:sz w:val="24"/>
              </w:rPr>
              <w:t>Section</w:t>
            </w:r>
            <w:r w:rsidRPr="00224565">
              <w:rPr>
                <w:rFonts w:asciiTheme="minorHAnsi" w:hAnsiTheme="minorHAnsi"/>
                <w:b/>
                <w:sz w:val="24"/>
              </w:rPr>
              <w:t xml:space="preserve"> Content</w:t>
            </w:r>
          </w:p>
        </w:tc>
        <w:tc>
          <w:tcPr>
            <w:tcW w:w="3200" w:type="dxa"/>
            <w:shd w:val="clear" w:color="auto" w:fill="BFBFBF" w:themeFill="background1" w:themeFillShade="BF"/>
          </w:tcPr>
          <w:p w14:paraId="691EA251" w14:textId="77777777" w:rsidR="00D3631F" w:rsidRPr="00224565" w:rsidRDefault="00D3631F" w:rsidP="001A09EE">
            <w:pPr>
              <w:rPr>
                <w:rFonts w:asciiTheme="minorHAnsi" w:hAnsiTheme="minorHAnsi"/>
                <w:b/>
                <w:sz w:val="24"/>
              </w:rPr>
            </w:pPr>
            <w:r w:rsidRPr="00224565">
              <w:rPr>
                <w:rFonts w:asciiTheme="minorHAnsi" w:hAnsiTheme="minorHAnsi"/>
                <w:b/>
                <w:sz w:val="24"/>
              </w:rPr>
              <w:t>Electronic File Name (docx or pdf file types acceptable)</w:t>
            </w:r>
          </w:p>
        </w:tc>
        <w:tc>
          <w:tcPr>
            <w:tcW w:w="2420" w:type="dxa"/>
            <w:shd w:val="clear" w:color="auto" w:fill="BFBFBF" w:themeFill="background1" w:themeFillShade="BF"/>
          </w:tcPr>
          <w:p w14:paraId="5745F2FD" w14:textId="77777777" w:rsidR="00D3631F" w:rsidRPr="00224565" w:rsidRDefault="00D3631F" w:rsidP="001A09EE">
            <w:pPr>
              <w:rPr>
                <w:rFonts w:asciiTheme="minorHAnsi" w:hAnsiTheme="minorHAnsi"/>
                <w:b/>
                <w:sz w:val="24"/>
              </w:rPr>
            </w:pPr>
            <w:r w:rsidRPr="00224565">
              <w:rPr>
                <w:rFonts w:asciiTheme="minorHAnsi" w:hAnsiTheme="minorHAnsi"/>
                <w:b/>
                <w:sz w:val="24"/>
              </w:rPr>
              <w:t>Technical Format Structure - Reply Subsections Titles</w:t>
            </w:r>
          </w:p>
        </w:tc>
        <w:tc>
          <w:tcPr>
            <w:tcW w:w="1589" w:type="dxa"/>
            <w:shd w:val="clear" w:color="auto" w:fill="BFBFBF" w:themeFill="background1" w:themeFillShade="BF"/>
          </w:tcPr>
          <w:p w14:paraId="3187AD87" w14:textId="77777777" w:rsidR="00D3631F" w:rsidRPr="00224565" w:rsidRDefault="00D3631F" w:rsidP="001A09EE">
            <w:pPr>
              <w:jc w:val="center"/>
              <w:rPr>
                <w:rFonts w:asciiTheme="minorHAnsi" w:hAnsiTheme="minorHAnsi"/>
                <w:b/>
                <w:sz w:val="24"/>
              </w:rPr>
            </w:pPr>
            <w:r w:rsidRPr="00224565">
              <w:rPr>
                <w:rFonts w:asciiTheme="minorHAnsi" w:hAnsiTheme="minorHAnsi"/>
                <w:b/>
                <w:sz w:val="24"/>
              </w:rPr>
              <w:t>Max Page Count</w:t>
            </w:r>
          </w:p>
        </w:tc>
      </w:tr>
      <w:tr w:rsidR="00D3631F" w14:paraId="148A7C43" w14:textId="77777777" w:rsidTr="7C8479B7">
        <w:trPr>
          <w:cantSplit/>
        </w:trPr>
        <w:tc>
          <w:tcPr>
            <w:tcW w:w="2636" w:type="dxa"/>
          </w:tcPr>
          <w:p w14:paraId="7913617A" w14:textId="77777777" w:rsidR="00D3631F" w:rsidRPr="00224565" w:rsidRDefault="00D3631F" w:rsidP="001A09EE">
            <w:pPr>
              <w:pStyle w:val="ListParagraph"/>
              <w:widowControl w:val="0"/>
              <w:autoSpaceDE w:val="0"/>
              <w:autoSpaceDN w:val="0"/>
              <w:adjustRightInd w:val="0"/>
              <w:ind w:left="360"/>
              <w:rPr>
                <w:rFonts w:asciiTheme="minorHAnsi" w:hAnsiTheme="minorHAnsi"/>
                <w:sz w:val="24"/>
              </w:rPr>
            </w:pPr>
            <w:r w:rsidRPr="00224565">
              <w:rPr>
                <w:rFonts w:asciiTheme="minorHAnsi" w:hAnsiTheme="minorHAnsi"/>
                <w:sz w:val="24"/>
              </w:rPr>
              <w:t>Executive Summary</w:t>
            </w:r>
          </w:p>
        </w:tc>
        <w:tc>
          <w:tcPr>
            <w:tcW w:w="3200" w:type="dxa"/>
            <w:vAlign w:val="center"/>
          </w:tcPr>
          <w:p w14:paraId="778F805A" w14:textId="77777777" w:rsidR="00D3631F" w:rsidRPr="00224565" w:rsidRDefault="00D3631F" w:rsidP="00EE2604">
            <w:pPr>
              <w:jc w:val="center"/>
              <w:rPr>
                <w:rFonts w:asciiTheme="minorHAnsi" w:hAnsiTheme="minorHAnsi"/>
                <w:sz w:val="24"/>
              </w:rPr>
            </w:pPr>
            <w:r w:rsidRPr="00224565">
              <w:rPr>
                <w:rFonts w:asciiTheme="minorHAnsi" w:hAnsiTheme="minorHAnsi"/>
                <w:sz w:val="24"/>
              </w:rPr>
              <w:t>ExecSummary_Proposer Name</w:t>
            </w:r>
          </w:p>
        </w:tc>
        <w:tc>
          <w:tcPr>
            <w:tcW w:w="2420" w:type="dxa"/>
          </w:tcPr>
          <w:p w14:paraId="573BEBD0" w14:textId="77777777" w:rsidR="00D3631F" w:rsidRPr="00224565" w:rsidRDefault="00D3631F" w:rsidP="001A09EE">
            <w:pPr>
              <w:rPr>
                <w:rFonts w:asciiTheme="minorHAnsi" w:hAnsiTheme="minorHAnsi"/>
                <w:sz w:val="24"/>
              </w:rPr>
            </w:pPr>
            <w:r w:rsidRPr="00224565">
              <w:rPr>
                <w:rFonts w:asciiTheme="minorHAnsi" w:hAnsiTheme="minorHAnsi"/>
                <w:sz w:val="24"/>
              </w:rPr>
              <w:t>Executive Summary</w:t>
            </w:r>
          </w:p>
        </w:tc>
        <w:tc>
          <w:tcPr>
            <w:tcW w:w="1589" w:type="dxa"/>
            <w:vAlign w:val="center"/>
          </w:tcPr>
          <w:p w14:paraId="30D272CA" w14:textId="6ED01382" w:rsidR="00D3631F" w:rsidRPr="00224565" w:rsidRDefault="00AA25EA" w:rsidP="001A09EE">
            <w:pPr>
              <w:jc w:val="center"/>
              <w:rPr>
                <w:rFonts w:asciiTheme="minorHAnsi" w:hAnsiTheme="minorHAnsi"/>
                <w:sz w:val="24"/>
              </w:rPr>
            </w:pPr>
            <w:r w:rsidRPr="00224565">
              <w:rPr>
                <w:rFonts w:asciiTheme="minorHAnsi" w:hAnsiTheme="minorHAnsi"/>
                <w:sz w:val="24"/>
              </w:rPr>
              <w:t>10</w:t>
            </w:r>
          </w:p>
        </w:tc>
      </w:tr>
      <w:tr w:rsidR="004833CE" w14:paraId="466FE417" w14:textId="77777777" w:rsidTr="7C8479B7">
        <w:trPr>
          <w:cantSplit/>
          <w:trHeight w:val="674"/>
        </w:trPr>
        <w:tc>
          <w:tcPr>
            <w:tcW w:w="2636" w:type="dxa"/>
            <w:vMerge w:val="restart"/>
          </w:tcPr>
          <w:p w14:paraId="1FCDD7C1" w14:textId="77777777" w:rsidR="004833CE" w:rsidRPr="00224565" w:rsidRDefault="004833CE" w:rsidP="001A09EE">
            <w:pPr>
              <w:pStyle w:val="ListParagraph"/>
              <w:widowControl w:val="0"/>
              <w:numPr>
                <w:ilvl w:val="0"/>
                <w:numId w:val="4"/>
              </w:numPr>
              <w:autoSpaceDE w:val="0"/>
              <w:autoSpaceDN w:val="0"/>
              <w:adjustRightInd w:val="0"/>
              <w:rPr>
                <w:rFonts w:asciiTheme="minorHAnsi" w:hAnsiTheme="minorHAnsi"/>
                <w:sz w:val="24"/>
              </w:rPr>
            </w:pPr>
            <w:r w:rsidRPr="00224565">
              <w:rPr>
                <w:rFonts w:asciiTheme="minorHAnsi" w:hAnsiTheme="minorHAnsi"/>
                <w:sz w:val="24"/>
              </w:rPr>
              <w:t>Company Information, Qualifications, and Experience</w:t>
            </w:r>
          </w:p>
        </w:tc>
        <w:tc>
          <w:tcPr>
            <w:tcW w:w="3200" w:type="dxa"/>
            <w:vMerge w:val="restart"/>
            <w:vAlign w:val="center"/>
          </w:tcPr>
          <w:p w14:paraId="36DAD08B" w14:textId="77777777" w:rsidR="004833CE" w:rsidRPr="00224565" w:rsidRDefault="004833CE" w:rsidP="00EE2604">
            <w:pPr>
              <w:jc w:val="center"/>
              <w:rPr>
                <w:rFonts w:asciiTheme="minorHAnsi" w:hAnsiTheme="minorHAnsi"/>
                <w:sz w:val="24"/>
              </w:rPr>
            </w:pPr>
            <w:r w:rsidRPr="00224565">
              <w:rPr>
                <w:rFonts w:asciiTheme="minorHAnsi" w:hAnsiTheme="minorHAnsi"/>
                <w:sz w:val="24"/>
              </w:rPr>
              <w:t>CompanyInfo_Proposer Name</w:t>
            </w:r>
          </w:p>
        </w:tc>
        <w:tc>
          <w:tcPr>
            <w:tcW w:w="2420" w:type="dxa"/>
          </w:tcPr>
          <w:p w14:paraId="4392BA66" w14:textId="26527F7C" w:rsidR="004833CE" w:rsidRPr="00224565" w:rsidRDefault="004833CE" w:rsidP="001A09EE">
            <w:pPr>
              <w:rPr>
                <w:rFonts w:asciiTheme="minorHAnsi" w:hAnsiTheme="minorHAnsi"/>
                <w:sz w:val="24"/>
              </w:rPr>
            </w:pPr>
            <w:r w:rsidRPr="00224565">
              <w:rPr>
                <w:rFonts w:asciiTheme="minorHAnsi" w:hAnsiTheme="minorHAnsi"/>
                <w:sz w:val="24"/>
              </w:rPr>
              <w:t>1.1 Primary Proposer Information</w:t>
            </w:r>
          </w:p>
        </w:tc>
        <w:tc>
          <w:tcPr>
            <w:tcW w:w="1589" w:type="dxa"/>
            <w:vMerge w:val="restart"/>
            <w:vAlign w:val="center"/>
          </w:tcPr>
          <w:p w14:paraId="6F05A3F5" w14:textId="77777777" w:rsidR="004833CE" w:rsidRPr="00224565" w:rsidRDefault="004833CE" w:rsidP="001A09EE">
            <w:pPr>
              <w:jc w:val="center"/>
              <w:rPr>
                <w:rFonts w:asciiTheme="minorHAnsi" w:hAnsiTheme="minorHAnsi"/>
                <w:sz w:val="24"/>
              </w:rPr>
            </w:pPr>
            <w:r w:rsidRPr="00224565">
              <w:rPr>
                <w:rFonts w:asciiTheme="minorHAnsi" w:hAnsiTheme="minorHAnsi"/>
                <w:sz w:val="24"/>
              </w:rPr>
              <w:t>5</w:t>
            </w:r>
          </w:p>
        </w:tc>
      </w:tr>
      <w:tr w:rsidR="004833CE" w14:paraId="75031FB3" w14:textId="77777777" w:rsidTr="7C8479B7">
        <w:trPr>
          <w:cantSplit/>
        </w:trPr>
        <w:tc>
          <w:tcPr>
            <w:tcW w:w="2636" w:type="dxa"/>
            <w:vMerge/>
          </w:tcPr>
          <w:p w14:paraId="4D8E2A62" w14:textId="77777777" w:rsidR="004833CE" w:rsidRPr="00224565" w:rsidRDefault="004833CE" w:rsidP="001A09EE">
            <w:pPr>
              <w:rPr>
                <w:rFonts w:asciiTheme="minorHAnsi" w:hAnsiTheme="minorHAnsi"/>
                <w:sz w:val="24"/>
              </w:rPr>
            </w:pPr>
          </w:p>
        </w:tc>
        <w:tc>
          <w:tcPr>
            <w:tcW w:w="3200" w:type="dxa"/>
            <w:vMerge/>
          </w:tcPr>
          <w:p w14:paraId="61FCDE3F" w14:textId="77777777" w:rsidR="004833CE" w:rsidRPr="00224565" w:rsidRDefault="004833CE" w:rsidP="00224565">
            <w:pPr>
              <w:jc w:val="center"/>
              <w:rPr>
                <w:rFonts w:asciiTheme="minorHAnsi" w:hAnsiTheme="minorHAnsi"/>
                <w:sz w:val="24"/>
              </w:rPr>
            </w:pPr>
          </w:p>
        </w:tc>
        <w:tc>
          <w:tcPr>
            <w:tcW w:w="2420" w:type="dxa"/>
          </w:tcPr>
          <w:p w14:paraId="3CE6FF43" w14:textId="5F5B1D5F" w:rsidR="004833CE" w:rsidRPr="00224565" w:rsidRDefault="004833CE" w:rsidP="001A09EE">
            <w:pPr>
              <w:rPr>
                <w:rFonts w:asciiTheme="minorHAnsi" w:hAnsiTheme="minorHAnsi"/>
                <w:sz w:val="24"/>
              </w:rPr>
            </w:pPr>
            <w:r w:rsidRPr="00224565">
              <w:rPr>
                <w:rFonts w:asciiTheme="minorHAnsi" w:hAnsiTheme="minorHAnsi"/>
                <w:sz w:val="24"/>
              </w:rPr>
              <w:t xml:space="preserve">1.2 </w:t>
            </w:r>
            <w:r w:rsidR="005B7FEC">
              <w:rPr>
                <w:rFonts w:asciiTheme="minorHAnsi" w:hAnsiTheme="minorHAnsi"/>
                <w:sz w:val="24"/>
              </w:rPr>
              <w:t>Sub-contractor</w:t>
            </w:r>
            <w:r w:rsidRPr="00224565">
              <w:rPr>
                <w:rFonts w:asciiTheme="minorHAnsi" w:hAnsiTheme="minorHAnsi"/>
                <w:sz w:val="24"/>
              </w:rPr>
              <w:t xml:space="preserve"> Profile</w:t>
            </w:r>
          </w:p>
        </w:tc>
        <w:tc>
          <w:tcPr>
            <w:tcW w:w="1589" w:type="dxa"/>
            <w:vMerge/>
          </w:tcPr>
          <w:p w14:paraId="04DB8828" w14:textId="77777777" w:rsidR="004833CE" w:rsidRPr="00224565" w:rsidRDefault="004833CE" w:rsidP="001A09EE">
            <w:pPr>
              <w:jc w:val="center"/>
              <w:rPr>
                <w:rFonts w:asciiTheme="minorHAnsi" w:hAnsiTheme="minorHAnsi"/>
                <w:sz w:val="24"/>
              </w:rPr>
            </w:pPr>
          </w:p>
        </w:tc>
      </w:tr>
      <w:tr w:rsidR="004833CE" w14:paraId="78722752" w14:textId="77777777" w:rsidTr="7C8479B7">
        <w:trPr>
          <w:cantSplit/>
        </w:trPr>
        <w:tc>
          <w:tcPr>
            <w:tcW w:w="2636" w:type="dxa"/>
            <w:vMerge/>
          </w:tcPr>
          <w:p w14:paraId="1A48E6EE" w14:textId="77777777" w:rsidR="004833CE" w:rsidRPr="004833CE" w:rsidRDefault="004833CE" w:rsidP="001A09EE">
            <w:pPr>
              <w:rPr>
                <w:rFonts w:asciiTheme="minorHAnsi" w:hAnsiTheme="minorHAnsi"/>
                <w:sz w:val="24"/>
              </w:rPr>
            </w:pPr>
          </w:p>
        </w:tc>
        <w:tc>
          <w:tcPr>
            <w:tcW w:w="3200" w:type="dxa"/>
            <w:vMerge/>
          </w:tcPr>
          <w:p w14:paraId="79D0099B" w14:textId="77777777" w:rsidR="004833CE" w:rsidRPr="004833CE" w:rsidRDefault="004833CE" w:rsidP="00E07906">
            <w:pPr>
              <w:jc w:val="center"/>
              <w:rPr>
                <w:rFonts w:asciiTheme="minorHAnsi" w:hAnsiTheme="minorHAnsi"/>
                <w:sz w:val="24"/>
              </w:rPr>
            </w:pPr>
          </w:p>
        </w:tc>
        <w:tc>
          <w:tcPr>
            <w:tcW w:w="2420" w:type="dxa"/>
          </w:tcPr>
          <w:p w14:paraId="3D0D74A6" w14:textId="1B01E444" w:rsidR="004833CE" w:rsidRPr="004833CE" w:rsidRDefault="004833CE" w:rsidP="001A09EE">
            <w:pPr>
              <w:rPr>
                <w:rFonts w:asciiTheme="minorHAnsi" w:hAnsiTheme="minorHAnsi"/>
                <w:sz w:val="24"/>
              </w:rPr>
            </w:pPr>
            <w:r>
              <w:rPr>
                <w:rFonts w:asciiTheme="minorHAnsi" w:hAnsiTheme="minorHAnsi"/>
                <w:sz w:val="24"/>
              </w:rPr>
              <w:t>1.3 References</w:t>
            </w:r>
          </w:p>
        </w:tc>
        <w:tc>
          <w:tcPr>
            <w:tcW w:w="1589" w:type="dxa"/>
          </w:tcPr>
          <w:p w14:paraId="4840C92A" w14:textId="04520C07" w:rsidR="004833CE" w:rsidRPr="004833CE" w:rsidRDefault="00F541D9" w:rsidP="001A09EE">
            <w:pPr>
              <w:jc w:val="center"/>
              <w:rPr>
                <w:rFonts w:asciiTheme="minorHAnsi" w:hAnsiTheme="minorHAnsi"/>
                <w:sz w:val="24"/>
              </w:rPr>
            </w:pPr>
            <w:r>
              <w:rPr>
                <w:rFonts w:asciiTheme="minorHAnsi" w:hAnsiTheme="minorHAnsi"/>
                <w:sz w:val="24"/>
              </w:rPr>
              <w:t>5</w:t>
            </w:r>
          </w:p>
        </w:tc>
      </w:tr>
      <w:tr w:rsidR="00D3631F" w14:paraId="2CA4FE27" w14:textId="77777777" w:rsidTr="7C8479B7">
        <w:trPr>
          <w:cantSplit/>
        </w:trPr>
        <w:tc>
          <w:tcPr>
            <w:tcW w:w="2636" w:type="dxa"/>
            <w:vMerge w:val="restart"/>
          </w:tcPr>
          <w:p w14:paraId="13E40693" w14:textId="77777777" w:rsidR="00D3631F" w:rsidRPr="00224565" w:rsidRDefault="00D3631F" w:rsidP="001A09EE">
            <w:pPr>
              <w:pStyle w:val="ListParagraph"/>
              <w:widowControl w:val="0"/>
              <w:numPr>
                <w:ilvl w:val="0"/>
                <w:numId w:val="4"/>
              </w:numPr>
              <w:autoSpaceDE w:val="0"/>
              <w:autoSpaceDN w:val="0"/>
              <w:adjustRightInd w:val="0"/>
              <w:rPr>
                <w:rFonts w:asciiTheme="minorHAnsi" w:hAnsiTheme="minorHAnsi"/>
                <w:sz w:val="24"/>
              </w:rPr>
            </w:pPr>
            <w:r w:rsidRPr="00224565">
              <w:rPr>
                <w:rFonts w:asciiTheme="minorHAnsi" w:hAnsiTheme="minorHAnsi"/>
                <w:sz w:val="24"/>
              </w:rPr>
              <w:t xml:space="preserve">Proposed </w:t>
            </w:r>
            <w:r w:rsidR="00B737BE" w:rsidRPr="00224565">
              <w:rPr>
                <w:rFonts w:asciiTheme="minorHAnsi" w:hAnsiTheme="minorHAnsi"/>
                <w:sz w:val="24"/>
              </w:rPr>
              <w:t xml:space="preserve">Architecture &amp; </w:t>
            </w:r>
            <w:r w:rsidRPr="00224565">
              <w:rPr>
                <w:rFonts w:asciiTheme="minorHAnsi" w:hAnsiTheme="minorHAnsi"/>
                <w:sz w:val="24"/>
              </w:rPr>
              <w:t>Solution Overview</w:t>
            </w:r>
          </w:p>
        </w:tc>
        <w:tc>
          <w:tcPr>
            <w:tcW w:w="3200" w:type="dxa"/>
            <w:vMerge w:val="restart"/>
            <w:vAlign w:val="center"/>
          </w:tcPr>
          <w:p w14:paraId="2DDCE249" w14:textId="77777777" w:rsidR="00D3631F" w:rsidRPr="00224565" w:rsidRDefault="00D3631F" w:rsidP="00EE2604">
            <w:pPr>
              <w:jc w:val="center"/>
              <w:rPr>
                <w:rFonts w:asciiTheme="minorHAnsi" w:hAnsiTheme="minorHAnsi"/>
                <w:sz w:val="24"/>
              </w:rPr>
            </w:pPr>
            <w:r w:rsidRPr="00224565">
              <w:rPr>
                <w:rFonts w:asciiTheme="minorHAnsi" w:hAnsiTheme="minorHAnsi"/>
                <w:sz w:val="24"/>
              </w:rPr>
              <w:t>ProposedSolution_Proposer Name</w:t>
            </w:r>
          </w:p>
        </w:tc>
        <w:tc>
          <w:tcPr>
            <w:tcW w:w="2420" w:type="dxa"/>
          </w:tcPr>
          <w:p w14:paraId="0DE1DCCB" w14:textId="77777777" w:rsidR="00D3631F" w:rsidRPr="00224565" w:rsidRDefault="00D3631F" w:rsidP="001A09EE">
            <w:pPr>
              <w:rPr>
                <w:rFonts w:asciiTheme="minorHAnsi" w:hAnsiTheme="minorHAnsi"/>
                <w:sz w:val="24"/>
              </w:rPr>
            </w:pPr>
            <w:r w:rsidRPr="00224565">
              <w:rPr>
                <w:rFonts w:asciiTheme="minorHAnsi" w:hAnsiTheme="minorHAnsi"/>
                <w:sz w:val="24"/>
              </w:rPr>
              <w:t>2.1 Proposed Software and Solution Summaries</w:t>
            </w:r>
          </w:p>
        </w:tc>
        <w:tc>
          <w:tcPr>
            <w:tcW w:w="1589" w:type="dxa"/>
            <w:vMerge w:val="restart"/>
            <w:vAlign w:val="center"/>
          </w:tcPr>
          <w:p w14:paraId="2CE01C28" w14:textId="4DF417B5" w:rsidR="00D3631F" w:rsidRPr="00224565" w:rsidRDefault="00F541D9" w:rsidP="001A09EE">
            <w:pPr>
              <w:jc w:val="center"/>
              <w:rPr>
                <w:rFonts w:asciiTheme="minorHAnsi" w:hAnsiTheme="minorHAnsi"/>
                <w:sz w:val="24"/>
              </w:rPr>
            </w:pPr>
            <w:r>
              <w:rPr>
                <w:rFonts w:asciiTheme="minorHAnsi" w:hAnsiTheme="minorHAnsi"/>
                <w:sz w:val="24"/>
              </w:rPr>
              <w:t>10</w:t>
            </w:r>
          </w:p>
        </w:tc>
      </w:tr>
      <w:tr w:rsidR="00D3631F" w14:paraId="7FC113B7" w14:textId="77777777" w:rsidTr="7C8479B7">
        <w:trPr>
          <w:cantSplit/>
        </w:trPr>
        <w:tc>
          <w:tcPr>
            <w:tcW w:w="2636" w:type="dxa"/>
            <w:vMerge/>
          </w:tcPr>
          <w:p w14:paraId="50B6ECEB" w14:textId="77777777" w:rsidR="00D3631F" w:rsidRPr="00224565" w:rsidRDefault="00D3631F" w:rsidP="001A09EE">
            <w:pPr>
              <w:rPr>
                <w:rFonts w:asciiTheme="minorHAnsi" w:hAnsiTheme="minorHAnsi"/>
                <w:sz w:val="24"/>
              </w:rPr>
            </w:pPr>
          </w:p>
        </w:tc>
        <w:tc>
          <w:tcPr>
            <w:tcW w:w="3200" w:type="dxa"/>
            <w:vMerge/>
            <w:vAlign w:val="center"/>
          </w:tcPr>
          <w:p w14:paraId="14ABC98B" w14:textId="77777777" w:rsidR="00D3631F" w:rsidRPr="00224565" w:rsidRDefault="00D3631F" w:rsidP="001A09EE">
            <w:pPr>
              <w:jc w:val="center"/>
              <w:rPr>
                <w:rFonts w:asciiTheme="minorHAnsi" w:hAnsiTheme="minorHAnsi"/>
                <w:sz w:val="24"/>
              </w:rPr>
            </w:pPr>
          </w:p>
        </w:tc>
        <w:tc>
          <w:tcPr>
            <w:tcW w:w="2420" w:type="dxa"/>
          </w:tcPr>
          <w:p w14:paraId="1D5F88A1" w14:textId="77777777" w:rsidR="00D3631F" w:rsidRPr="00224565" w:rsidRDefault="00D3631F" w:rsidP="001A09EE">
            <w:pPr>
              <w:rPr>
                <w:rFonts w:asciiTheme="minorHAnsi" w:hAnsiTheme="minorHAnsi"/>
                <w:sz w:val="24"/>
              </w:rPr>
            </w:pPr>
            <w:r w:rsidRPr="00224565">
              <w:rPr>
                <w:rFonts w:asciiTheme="minorHAnsi" w:hAnsiTheme="minorHAnsi"/>
                <w:sz w:val="24"/>
              </w:rPr>
              <w:t>2.2 Reference Architecture</w:t>
            </w:r>
          </w:p>
        </w:tc>
        <w:tc>
          <w:tcPr>
            <w:tcW w:w="1589" w:type="dxa"/>
            <w:vMerge/>
          </w:tcPr>
          <w:p w14:paraId="750945A0" w14:textId="77777777" w:rsidR="00D3631F" w:rsidRPr="00224565" w:rsidRDefault="00D3631F" w:rsidP="001A09EE">
            <w:pPr>
              <w:jc w:val="center"/>
              <w:rPr>
                <w:rFonts w:asciiTheme="minorHAnsi" w:hAnsiTheme="minorHAnsi"/>
                <w:sz w:val="24"/>
              </w:rPr>
            </w:pPr>
          </w:p>
        </w:tc>
      </w:tr>
      <w:tr w:rsidR="00D3631F" w14:paraId="25279D40" w14:textId="77777777" w:rsidTr="7C8479B7">
        <w:trPr>
          <w:cantSplit/>
        </w:trPr>
        <w:tc>
          <w:tcPr>
            <w:tcW w:w="2636" w:type="dxa"/>
            <w:vMerge/>
          </w:tcPr>
          <w:p w14:paraId="2D1E58C8" w14:textId="77777777" w:rsidR="00D3631F" w:rsidRPr="00224565" w:rsidRDefault="00D3631F" w:rsidP="001A09EE">
            <w:pPr>
              <w:rPr>
                <w:rFonts w:asciiTheme="minorHAnsi" w:hAnsiTheme="minorHAnsi"/>
                <w:sz w:val="24"/>
              </w:rPr>
            </w:pPr>
          </w:p>
        </w:tc>
        <w:tc>
          <w:tcPr>
            <w:tcW w:w="3200" w:type="dxa"/>
            <w:vMerge/>
            <w:vAlign w:val="center"/>
          </w:tcPr>
          <w:p w14:paraId="0040A988" w14:textId="77777777" w:rsidR="00D3631F" w:rsidRPr="00224565" w:rsidRDefault="00D3631F" w:rsidP="001A09EE">
            <w:pPr>
              <w:jc w:val="center"/>
              <w:rPr>
                <w:rFonts w:asciiTheme="minorHAnsi" w:hAnsiTheme="minorHAnsi"/>
                <w:sz w:val="24"/>
              </w:rPr>
            </w:pPr>
          </w:p>
        </w:tc>
        <w:tc>
          <w:tcPr>
            <w:tcW w:w="2420" w:type="dxa"/>
          </w:tcPr>
          <w:p w14:paraId="4BB474B6" w14:textId="77777777" w:rsidR="00D3631F" w:rsidRPr="00224565" w:rsidRDefault="00D3631F" w:rsidP="001A09EE">
            <w:pPr>
              <w:rPr>
                <w:rFonts w:asciiTheme="minorHAnsi" w:hAnsiTheme="minorHAnsi"/>
                <w:sz w:val="24"/>
              </w:rPr>
            </w:pPr>
            <w:r w:rsidRPr="00224565">
              <w:rPr>
                <w:rFonts w:asciiTheme="minorHAnsi" w:hAnsiTheme="minorHAnsi"/>
                <w:sz w:val="24"/>
              </w:rPr>
              <w:t>2.3 Licensing Model</w:t>
            </w:r>
          </w:p>
        </w:tc>
        <w:tc>
          <w:tcPr>
            <w:tcW w:w="1589" w:type="dxa"/>
            <w:vMerge/>
          </w:tcPr>
          <w:p w14:paraId="64EE4DB2" w14:textId="77777777" w:rsidR="00D3631F" w:rsidRPr="00224565" w:rsidRDefault="00D3631F" w:rsidP="001A09EE">
            <w:pPr>
              <w:jc w:val="center"/>
              <w:rPr>
                <w:rFonts w:asciiTheme="minorHAnsi" w:hAnsiTheme="minorHAnsi"/>
                <w:sz w:val="24"/>
              </w:rPr>
            </w:pPr>
          </w:p>
        </w:tc>
      </w:tr>
      <w:tr w:rsidR="00D3631F" w14:paraId="52605111" w14:textId="77777777" w:rsidTr="7C8479B7">
        <w:trPr>
          <w:cantSplit/>
        </w:trPr>
        <w:tc>
          <w:tcPr>
            <w:tcW w:w="2636" w:type="dxa"/>
            <w:vMerge/>
          </w:tcPr>
          <w:p w14:paraId="7BC87630" w14:textId="77777777" w:rsidR="00D3631F" w:rsidRPr="00224565" w:rsidRDefault="00D3631F" w:rsidP="001A09EE">
            <w:pPr>
              <w:rPr>
                <w:rFonts w:asciiTheme="minorHAnsi" w:hAnsiTheme="minorHAnsi"/>
                <w:sz w:val="24"/>
              </w:rPr>
            </w:pPr>
          </w:p>
        </w:tc>
        <w:tc>
          <w:tcPr>
            <w:tcW w:w="3200" w:type="dxa"/>
            <w:vAlign w:val="center"/>
          </w:tcPr>
          <w:p w14:paraId="546B1CC0" w14:textId="4E5B7D1B" w:rsidR="00D3631F" w:rsidRPr="00224565" w:rsidRDefault="00D3631F" w:rsidP="00EE2604">
            <w:pPr>
              <w:jc w:val="center"/>
              <w:rPr>
                <w:rFonts w:asciiTheme="minorHAnsi" w:hAnsiTheme="minorHAnsi"/>
                <w:sz w:val="24"/>
              </w:rPr>
            </w:pPr>
            <w:r w:rsidRPr="00224565">
              <w:rPr>
                <w:rFonts w:asciiTheme="minorHAnsi" w:hAnsiTheme="minorHAnsi"/>
                <w:sz w:val="24"/>
              </w:rPr>
              <w:t>Requirements</w:t>
            </w:r>
            <w:r w:rsidR="008238FC" w:rsidRPr="00224565">
              <w:rPr>
                <w:rFonts w:asciiTheme="minorHAnsi" w:hAnsiTheme="minorHAnsi"/>
                <w:sz w:val="24"/>
              </w:rPr>
              <w:t xml:space="preserve"> Assessment</w:t>
            </w:r>
            <w:r w:rsidRPr="00224565">
              <w:rPr>
                <w:rFonts w:asciiTheme="minorHAnsi" w:hAnsiTheme="minorHAnsi"/>
                <w:sz w:val="24"/>
              </w:rPr>
              <w:t>_Proposer Name</w:t>
            </w:r>
          </w:p>
        </w:tc>
        <w:tc>
          <w:tcPr>
            <w:tcW w:w="2420" w:type="dxa"/>
          </w:tcPr>
          <w:p w14:paraId="2C3AE1C5" w14:textId="57F4BF32" w:rsidR="00D3631F" w:rsidRPr="00224565" w:rsidRDefault="00D3631F" w:rsidP="001A09EE">
            <w:pPr>
              <w:rPr>
                <w:rFonts w:asciiTheme="minorHAnsi" w:hAnsiTheme="minorHAnsi"/>
                <w:sz w:val="24"/>
                <w:highlight w:val="yellow"/>
              </w:rPr>
            </w:pPr>
            <w:r w:rsidRPr="00224565">
              <w:rPr>
                <w:rFonts w:asciiTheme="minorHAnsi" w:hAnsiTheme="minorHAnsi"/>
                <w:sz w:val="24"/>
              </w:rPr>
              <w:t>2.4 Requirements</w:t>
            </w:r>
            <w:r w:rsidR="008238FC" w:rsidRPr="00224565">
              <w:rPr>
                <w:rFonts w:asciiTheme="minorHAnsi" w:hAnsiTheme="minorHAnsi"/>
                <w:sz w:val="24"/>
              </w:rPr>
              <w:t xml:space="preserve"> </w:t>
            </w:r>
            <w:r w:rsidR="00F541D9">
              <w:rPr>
                <w:rFonts w:asciiTheme="minorHAnsi" w:hAnsiTheme="minorHAnsi"/>
                <w:sz w:val="24"/>
              </w:rPr>
              <w:t>Conformance Matrix</w:t>
            </w:r>
          </w:p>
        </w:tc>
        <w:tc>
          <w:tcPr>
            <w:tcW w:w="1589" w:type="dxa"/>
            <w:vAlign w:val="center"/>
          </w:tcPr>
          <w:p w14:paraId="69F40B3F" w14:textId="77777777" w:rsidR="00D3631F" w:rsidRPr="00224565" w:rsidRDefault="00D3631F" w:rsidP="001A09EE">
            <w:pPr>
              <w:jc w:val="center"/>
              <w:rPr>
                <w:rFonts w:asciiTheme="minorHAnsi" w:hAnsiTheme="minorHAnsi"/>
                <w:sz w:val="24"/>
              </w:rPr>
            </w:pPr>
            <w:r w:rsidRPr="00224565">
              <w:rPr>
                <w:rFonts w:asciiTheme="minorHAnsi" w:hAnsiTheme="minorHAnsi"/>
                <w:sz w:val="24"/>
              </w:rPr>
              <w:t>N/A</w:t>
            </w:r>
          </w:p>
        </w:tc>
      </w:tr>
      <w:tr w:rsidR="00D3631F" w14:paraId="643C2AD8" w14:textId="77777777" w:rsidTr="7C8479B7">
        <w:trPr>
          <w:cantSplit/>
        </w:trPr>
        <w:tc>
          <w:tcPr>
            <w:tcW w:w="2636" w:type="dxa"/>
            <w:vMerge w:val="restart"/>
          </w:tcPr>
          <w:p w14:paraId="5412E991" w14:textId="3F894F79" w:rsidR="00D3631F" w:rsidRPr="00224565" w:rsidRDefault="00111A85" w:rsidP="001A09EE">
            <w:pPr>
              <w:pStyle w:val="ListParagraph"/>
              <w:widowControl w:val="0"/>
              <w:numPr>
                <w:ilvl w:val="0"/>
                <w:numId w:val="4"/>
              </w:numPr>
              <w:autoSpaceDE w:val="0"/>
              <w:autoSpaceDN w:val="0"/>
              <w:adjustRightInd w:val="0"/>
              <w:rPr>
                <w:rFonts w:asciiTheme="minorHAnsi" w:hAnsiTheme="minorHAnsi"/>
                <w:sz w:val="24"/>
              </w:rPr>
            </w:pPr>
            <w:r w:rsidRPr="00224565">
              <w:rPr>
                <w:rFonts w:asciiTheme="minorHAnsi" w:hAnsiTheme="minorHAnsi"/>
                <w:sz w:val="24"/>
              </w:rPr>
              <w:lastRenderedPageBreak/>
              <w:t>Project</w:t>
            </w:r>
            <w:r w:rsidR="00D3631F" w:rsidRPr="00224565">
              <w:rPr>
                <w:rFonts w:asciiTheme="minorHAnsi" w:hAnsiTheme="minorHAnsi"/>
                <w:sz w:val="24"/>
              </w:rPr>
              <w:t xml:space="preserve"> Staffing</w:t>
            </w:r>
          </w:p>
        </w:tc>
        <w:tc>
          <w:tcPr>
            <w:tcW w:w="3200" w:type="dxa"/>
            <w:vMerge w:val="restart"/>
            <w:vAlign w:val="center"/>
          </w:tcPr>
          <w:p w14:paraId="74974B32" w14:textId="77777777" w:rsidR="00D3631F" w:rsidRPr="00224565" w:rsidRDefault="00D3631F" w:rsidP="00EE2604">
            <w:pPr>
              <w:jc w:val="center"/>
              <w:rPr>
                <w:rFonts w:asciiTheme="minorHAnsi" w:hAnsiTheme="minorHAnsi"/>
                <w:sz w:val="24"/>
              </w:rPr>
            </w:pPr>
            <w:r w:rsidRPr="00224565">
              <w:rPr>
                <w:rFonts w:asciiTheme="minorHAnsi" w:hAnsiTheme="minorHAnsi"/>
                <w:sz w:val="24"/>
              </w:rPr>
              <w:t>ProposedStaffing_Proposer Name</w:t>
            </w:r>
          </w:p>
        </w:tc>
        <w:tc>
          <w:tcPr>
            <w:tcW w:w="2420" w:type="dxa"/>
          </w:tcPr>
          <w:p w14:paraId="6B2CB01A" w14:textId="11BAA881" w:rsidR="00D3631F" w:rsidRPr="00224565" w:rsidRDefault="00D3631F" w:rsidP="001A09EE">
            <w:pPr>
              <w:rPr>
                <w:rFonts w:asciiTheme="minorHAnsi" w:hAnsiTheme="minorHAnsi"/>
                <w:sz w:val="24"/>
              </w:rPr>
            </w:pPr>
            <w:r w:rsidRPr="00224565">
              <w:rPr>
                <w:rFonts w:asciiTheme="minorHAnsi" w:hAnsiTheme="minorHAnsi"/>
                <w:sz w:val="24"/>
              </w:rPr>
              <w:t>3</w:t>
            </w:r>
            <w:bookmarkStart w:id="3" w:name="_Hlk63440018"/>
            <w:r w:rsidRPr="00224565">
              <w:rPr>
                <w:rFonts w:asciiTheme="minorHAnsi" w:hAnsiTheme="minorHAnsi"/>
                <w:sz w:val="24"/>
              </w:rPr>
              <w:t xml:space="preserve">.1 Proposed </w:t>
            </w:r>
            <w:r w:rsidR="00111A85" w:rsidRPr="00224565">
              <w:rPr>
                <w:rFonts w:asciiTheme="minorHAnsi" w:hAnsiTheme="minorHAnsi"/>
                <w:sz w:val="24"/>
              </w:rPr>
              <w:t>Project</w:t>
            </w:r>
            <w:r w:rsidRPr="00224565">
              <w:rPr>
                <w:rFonts w:asciiTheme="minorHAnsi" w:hAnsiTheme="minorHAnsi"/>
                <w:sz w:val="24"/>
              </w:rPr>
              <w:t xml:space="preserve"> Staffing Experience and Qualifications</w:t>
            </w:r>
            <w:bookmarkEnd w:id="3"/>
          </w:p>
        </w:tc>
        <w:tc>
          <w:tcPr>
            <w:tcW w:w="1589" w:type="dxa"/>
            <w:vMerge w:val="restart"/>
            <w:vAlign w:val="center"/>
          </w:tcPr>
          <w:p w14:paraId="2C6CC7DD" w14:textId="5151E1F5" w:rsidR="00D3631F" w:rsidRPr="00224565" w:rsidRDefault="0072697F" w:rsidP="001A09EE">
            <w:pPr>
              <w:jc w:val="center"/>
              <w:rPr>
                <w:rFonts w:asciiTheme="minorHAnsi" w:hAnsiTheme="minorHAnsi"/>
                <w:sz w:val="24"/>
              </w:rPr>
            </w:pPr>
            <w:r w:rsidRPr="00224565">
              <w:rPr>
                <w:rFonts w:asciiTheme="minorHAnsi" w:hAnsiTheme="minorHAnsi"/>
                <w:sz w:val="24"/>
              </w:rPr>
              <w:t>1</w:t>
            </w:r>
            <w:r w:rsidR="00D3631F" w:rsidRPr="00224565">
              <w:rPr>
                <w:rFonts w:asciiTheme="minorHAnsi" w:hAnsiTheme="minorHAnsi"/>
                <w:sz w:val="24"/>
              </w:rPr>
              <w:t>0</w:t>
            </w:r>
          </w:p>
        </w:tc>
      </w:tr>
      <w:tr w:rsidR="00D3631F" w14:paraId="770B55D5" w14:textId="77777777" w:rsidTr="7C8479B7">
        <w:trPr>
          <w:cantSplit/>
        </w:trPr>
        <w:tc>
          <w:tcPr>
            <w:tcW w:w="2636" w:type="dxa"/>
            <w:vMerge/>
          </w:tcPr>
          <w:p w14:paraId="73449E32" w14:textId="77777777" w:rsidR="00D3631F" w:rsidRPr="00224565" w:rsidRDefault="00D3631F" w:rsidP="001A09EE">
            <w:pPr>
              <w:widowControl w:val="0"/>
              <w:autoSpaceDE w:val="0"/>
              <w:autoSpaceDN w:val="0"/>
              <w:adjustRightInd w:val="0"/>
              <w:rPr>
                <w:rFonts w:asciiTheme="minorHAnsi" w:hAnsiTheme="minorHAnsi"/>
                <w:sz w:val="24"/>
              </w:rPr>
            </w:pPr>
          </w:p>
        </w:tc>
        <w:tc>
          <w:tcPr>
            <w:tcW w:w="3200" w:type="dxa"/>
            <w:vMerge/>
          </w:tcPr>
          <w:p w14:paraId="2A75DC6D" w14:textId="77777777" w:rsidR="00D3631F" w:rsidRPr="00224565" w:rsidRDefault="00D3631F" w:rsidP="00224565">
            <w:pPr>
              <w:jc w:val="center"/>
              <w:rPr>
                <w:rFonts w:asciiTheme="minorHAnsi" w:hAnsiTheme="minorHAnsi"/>
                <w:sz w:val="24"/>
              </w:rPr>
            </w:pPr>
          </w:p>
        </w:tc>
        <w:tc>
          <w:tcPr>
            <w:tcW w:w="2420" w:type="dxa"/>
          </w:tcPr>
          <w:p w14:paraId="0696099C" w14:textId="77777777" w:rsidR="00D3631F" w:rsidRPr="00224565" w:rsidRDefault="00D3631F" w:rsidP="001A09EE">
            <w:pPr>
              <w:rPr>
                <w:rFonts w:asciiTheme="minorHAnsi" w:hAnsiTheme="minorHAnsi"/>
                <w:sz w:val="24"/>
              </w:rPr>
            </w:pPr>
            <w:r w:rsidRPr="00224565">
              <w:rPr>
                <w:rFonts w:asciiTheme="minorHAnsi" w:hAnsiTheme="minorHAnsi"/>
                <w:sz w:val="24"/>
              </w:rPr>
              <w:t xml:space="preserve">3.2 </w:t>
            </w:r>
            <w:bookmarkStart w:id="4" w:name="_Hlk63440237"/>
            <w:r w:rsidRPr="00224565">
              <w:rPr>
                <w:rFonts w:asciiTheme="minorHAnsi" w:hAnsiTheme="minorHAnsi"/>
                <w:sz w:val="24"/>
              </w:rPr>
              <w:t>Proposed Staffing Alignment to Schedule</w:t>
            </w:r>
            <w:bookmarkEnd w:id="4"/>
          </w:p>
        </w:tc>
        <w:tc>
          <w:tcPr>
            <w:tcW w:w="1589" w:type="dxa"/>
            <w:vMerge/>
          </w:tcPr>
          <w:p w14:paraId="44FB4824" w14:textId="77777777" w:rsidR="00D3631F" w:rsidRPr="00224565" w:rsidRDefault="00D3631F" w:rsidP="001A09EE">
            <w:pPr>
              <w:jc w:val="center"/>
              <w:rPr>
                <w:rFonts w:asciiTheme="minorHAnsi" w:hAnsiTheme="minorHAnsi"/>
                <w:sz w:val="24"/>
              </w:rPr>
            </w:pPr>
          </w:p>
        </w:tc>
      </w:tr>
      <w:tr w:rsidR="2652BC04" w14:paraId="723B7CFF" w14:textId="77777777" w:rsidTr="7C8479B7">
        <w:trPr>
          <w:cantSplit/>
        </w:trPr>
        <w:tc>
          <w:tcPr>
            <w:tcW w:w="2636" w:type="dxa"/>
            <w:vMerge/>
          </w:tcPr>
          <w:p w14:paraId="67F613A2" w14:textId="77777777" w:rsidR="003B6C6C" w:rsidRDefault="003B6C6C"/>
        </w:tc>
        <w:tc>
          <w:tcPr>
            <w:tcW w:w="3200" w:type="dxa"/>
            <w:vMerge/>
            <w:vAlign w:val="center"/>
          </w:tcPr>
          <w:p w14:paraId="714905F6" w14:textId="77777777" w:rsidR="003B6C6C" w:rsidRDefault="003B6C6C"/>
        </w:tc>
        <w:tc>
          <w:tcPr>
            <w:tcW w:w="2420" w:type="dxa"/>
          </w:tcPr>
          <w:p w14:paraId="36E85858" w14:textId="20F22C1D" w:rsidR="602A70E3" w:rsidRDefault="602A70E3" w:rsidP="2652BC04">
            <w:pPr>
              <w:rPr>
                <w:rFonts w:asciiTheme="minorHAnsi" w:hAnsiTheme="minorHAnsi"/>
                <w:sz w:val="24"/>
                <w:szCs w:val="24"/>
              </w:rPr>
            </w:pPr>
            <w:r w:rsidRPr="2652BC04">
              <w:rPr>
                <w:rFonts w:asciiTheme="minorHAnsi" w:hAnsiTheme="minorHAnsi"/>
                <w:sz w:val="24"/>
                <w:szCs w:val="24"/>
              </w:rPr>
              <w:t>3.3 References</w:t>
            </w:r>
          </w:p>
        </w:tc>
        <w:tc>
          <w:tcPr>
            <w:tcW w:w="1589" w:type="dxa"/>
            <w:vMerge/>
            <w:vAlign w:val="center"/>
          </w:tcPr>
          <w:p w14:paraId="67D13970" w14:textId="77777777" w:rsidR="003B6C6C" w:rsidRDefault="003B6C6C"/>
        </w:tc>
      </w:tr>
      <w:tr w:rsidR="00D3631F" w14:paraId="1CBDDA61" w14:textId="77777777" w:rsidTr="7C8479B7">
        <w:trPr>
          <w:cantSplit/>
          <w:trHeight w:val="559"/>
        </w:trPr>
        <w:tc>
          <w:tcPr>
            <w:tcW w:w="2636" w:type="dxa"/>
            <w:vMerge w:val="restart"/>
          </w:tcPr>
          <w:p w14:paraId="08E8B488" w14:textId="6EC9F6DE" w:rsidR="00D3631F" w:rsidRPr="00224565" w:rsidRDefault="00D3631F" w:rsidP="001A09EE">
            <w:pPr>
              <w:pStyle w:val="ListParagraph"/>
              <w:widowControl w:val="0"/>
              <w:numPr>
                <w:ilvl w:val="0"/>
                <w:numId w:val="4"/>
              </w:numPr>
              <w:autoSpaceDE w:val="0"/>
              <w:autoSpaceDN w:val="0"/>
              <w:adjustRightInd w:val="0"/>
              <w:rPr>
                <w:rFonts w:asciiTheme="minorHAnsi" w:hAnsiTheme="minorHAnsi"/>
                <w:sz w:val="24"/>
              </w:rPr>
            </w:pPr>
            <w:bookmarkStart w:id="5" w:name="_Hlk63442118"/>
            <w:r w:rsidRPr="00224565">
              <w:rPr>
                <w:rFonts w:asciiTheme="minorHAnsi" w:hAnsiTheme="minorHAnsi"/>
                <w:sz w:val="24"/>
              </w:rPr>
              <w:t xml:space="preserve">Approach to </w:t>
            </w:r>
            <w:r w:rsidR="00311F12" w:rsidRPr="00224565">
              <w:rPr>
                <w:rFonts w:asciiTheme="minorHAnsi" w:hAnsiTheme="minorHAnsi"/>
                <w:sz w:val="24"/>
              </w:rPr>
              <w:t>Implementation</w:t>
            </w:r>
          </w:p>
        </w:tc>
        <w:tc>
          <w:tcPr>
            <w:tcW w:w="3200" w:type="dxa"/>
            <w:vMerge w:val="restart"/>
            <w:vAlign w:val="center"/>
          </w:tcPr>
          <w:p w14:paraId="62628B76" w14:textId="4188B510" w:rsidR="00D3631F" w:rsidRPr="00224565" w:rsidRDefault="00D3631F" w:rsidP="7C8479B7">
            <w:pPr>
              <w:jc w:val="center"/>
              <w:rPr>
                <w:rFonts w:asciiTheme="minorHAnsi" w:hAnsiTheme="minorHAnsi"/>
                <w:sz w:val="24"/>
                <w:szCs w:val="24"/>
              </w:rPr>
            </w:pPr>
            <w:r w:rsidRPr="7C8479B7">
              <w:rPr>
                <w:rFonts w:asciiTheme="minorHAnsi" w:hAnsiTheme="minorHAnsi"/>
                <w:sz w:val="24"/>
                <w:szCs w:val="24"/>
              </w:rPr>
              <w:t>ImplementApproach_Propos</w:t>
            </w:r>
            <w:r w:rsidR="5D0724DF" w:rsidRPr="7C8479B7">
              <w:rPr>
                <w:rFonts w:asciiTheme="minorHAnsi" w:hAnsiTheme="minorHAnsi"/>
                <w:sz w:val="24"/>
                <w:szCs w:val="24"/>
              </w:rPr>
              <w:t>e</w:t>
            </w:r>
            <w:r w:rsidRPr="7C8479B7">
              <w:rPr>
                <w:rFonts w:asciiTheme="minorHAnsi" w:hAnsiTheme="minorHAnsi"/>
                <w:sz w:val="24"/>
                <w:szCs w:val="24"/>
              </w:rPr>
              <w:t>r Name</w:t>
            </w:r>
          </w:p>
        </w:tc>
        <w:tc>
          <w:tcPr>
            <w:tcW w:w="2420" w:type="dxa"/>
          </w:tcPr>
          <w:p w14:paraId="798D27B3" w14:textId="47F9F9AF" w:rsidR="00D3631F" w:rsidRPr="00224565" w:rsidRDefault="00D3631F" w:rsidP="001A09EE">
            <w:pPr>
              <w:rPr>
                <w:rFonts w:asciiTheme="minorHAnsi" w:hAnsiTheme="minorHAnsi"/>
                <w:sz w:val="24"/>
              </w:rPr>
            </w:pPr>
            <w:r w:rsidRPr="00224565">
              <w:rPr>
                <w:rFonts w:asciiTheme="minorHAnsi" w:hAnsiTheme="minorHAnsi"/>
                <w:sz w:val="24"/>
              </w:rPr>
              <w:t xml:space="preserve">4.1 </w:t>
            </w:r>
            <w:r w:rsidR="00111A85" w:rsidRPr="00224565">
              <w:rPr>
                <w:rFonts w:asciiTheme="minorHAnsi" w:hAnsiTheme="minorHAnsi"/>
                <w:sz w:val="24"/>
              </w:rPr>
              <w:t>Project</w:t>
            </w:r>
            <w:r w:rsidRPr="00224565">
              <w:rPr>
                <w:rFonts w:asciiTheme="minorHAnsi" w:hAnsiTheme="minorHAnsi"/>
                <w:sz w:val="24"/>
              </w:rPr>
              <w:t xml:space="preserve"> Approach, Methodology, </w:t>
            </w:r>
            <w:r w:rsidR="00B13854" w:rsidRPr="00224565">
              <w:rPr>
                <w:rFonts w:asciiTheme="minorHAnsi" w:hAnsiTheme="minorHAnsi"/>
                <w:sz w:val="24"/>
              </w:rPr>
              <w:t>and</w:t>
            </w:r>
            <w:r w:rsidRPr="00224565">
              <w:rPr>
                <w:rFonts w:asciiTheme="minorHAnsi" w:hAnsiTheme="minorHAnsi"/>
                <w:sz w:val="24"/>
              </w:rPr>
              <w:t xml:space="preserve"> </w:t>
            </w:r>
            <w:r w:rsidR="00111A85" w:rsidRPr="00224565">
              <w:rPr>
                <w:rFonts w:asciiTheme="minorHAnsi" w:hAnsiTheme="minorHAnsi"/>
                <w:sz w:val="24"/>
              </w:rPr>
              <w:t>Project</w:t>
            </w:r>
            <w:r w:rsidRPr="00224565">
              <w:rPr>
                <w:rFonts w:asciiTheme="minorHAnsi" w:hAnsiTheme="minorHAnsi"/>
                <w:sz w:val="24"/>
              </w:rPr>
              <w:t xml:space="preserve"> Schedule</w:t>
            </w:r>
          </w:p>
        </w:tc>
        <w:tc>
          <w:tcPr>
            <w:tcW w:w="1589" w:type="dxa"/>
            <w:vMerge w:val="restart"/>
            <w:vAlign w:val="center"/>
          </w:tcPr>
          <w:p w14:paraId="3738E534" w14:textId="6F6750C1" w:rsidR="00D3631F" w:rsidRPr="00224565" w:rsidRDefault="00F541D9" w:rsidP="001A09EE">
            <w:pPr>
              <w:jc w:val="center"/>
              <w:rPr>
                <w:rFonts w:asciiTheme="minorHAnsi" w:hAnsiTheme="minorHAnsi"/>
                <w:sz w:val="24"/>
              </w:rPr>
            </w:pPr>
            <w:r>
              <w:rPr>
                <w:rFonts w:asciiTheme="minorHAnsi" w:hAnsiTheme="minorHAnsi"/>
                <w:sz w:val="24"/>
              </w:rPr>
              <w:t>10</w:t>
            </w:r>
          </w:p>
        </w:tc>
      </w:tr>
      <w:tr w:rsidR="00D3631F" w14:paraId="2AEE5B67" w14:textId="77777777" w:rsidTr="7C8479B7">
        <w:trPr>
          <w:cantSplit/>
        </w:trPr>
        <w:tc>
          <w:tcPr>
            <w:tcW w:w="2636" w:type="dxa"/>
            <w:vMerge/>
          </w:tcPr>
          <w:p w14:paraId="3A6F7097" w14:textId="77777777" w:rsidR="00D3631F" w:rsidRPr="00224565" w:rsidRDefault="00D3631F" w:rsidP="001A09EE">
            <w:pPr>
              <w:pStyle w:val="ListParagraph"/>
              <w:widowControl w:val="0"/>
              <w:autoSpaceDE w:val="0"/>
              <w:autoSpaceDN w:val="0"/>
              <w:adjustRightInd w:val="0"/>
              <w:ind w:left="360"/>
              <w:rPr>
                <w:rFonts w:asciiTheme="minorHAnsi" w:hAnsiTheme="minorHAnsi"/>
                <w:sz w:val="24"/>
              </w:rPr>
            </w:pPr>
          </w:p>
        </w:tc>
        <w:tc>
          <w:tcPr>
            <w:tcW w:w="3200" w:type="dxa"/>
            <w:vMerge/>
            <w:vAlign w:val="center"/>
          </w:tcPr>
          <w:p w14:paraId="603F10EB" w14:textId="77777777" w:rsidR="00D3631F" w:rsidRPr="00224565" w:rsidRDefault="00D3631F" w:rsidP="001A09EE">
            <w:pPr>
              <w:jc w:val="center"/>
              <w:rPr>
                <w:rFonts w:asciiTheme="minorHAnsi" w:hAnsiTheme="minorHAnsi"/>
                <w:sz w:val="24"/>
              </w:rPr>
            </w:pPr>
          </w:p>
        </w:tc>
        <w:tc>
          <w:tcPr>
            <w:tcW w:w="2420" w:type="dxa"/>
            <w:vAlign w:val="center"/>
          </w:tcPr>
          <w:p w14:paraId="6E78ECD2" w14:textId="5BEC7FDF" w:rsidR="00D3631F" w:rsidRPr="00224565" w:rsidRDefault="00D3631F" w:rsidP="001A09EE">
            <w:pPr>
              <w:rPr>
                <w:rFonts w:asciiTheme="minorHAnsi" w:hAnsiTheme="minorHAnsi"/>
                <w:sz w:val="24"/>
              </w:rPr>
            </w:pPr>
            <w:r w:rsidRPr="00224565">
              <w:rPr>
                <w:rFonts w:asciiTheme="minorHAnsi" w:hAnsiTheme="minorHAnsi"/>
                <w:sz w:val="24"/>
              </w:rPr>
              <w:t xml:space="preserve">4.2 </w:t>
            </w:r>
            <w:r w:rsidR="00111A85" w:rsidRPr="00224565">
              <w:rPr>
                <w:rFonts w:asciiTheme="minorHAnsi" w:hAnsiTheme="minorHAnsi"/>
                <w:sz w:val="24"/>
              </w:rPr>
              <w:t>Project</w:t>
            </w:r>
            <w:r w:rsidRPr="00224565">
              <w:rPr>
                <w:rFonts w:asciiTheme="minorHAnsi" w:hAnsiTheme="minorHAnsi"/>
                <w:sz w:val="24"/>
              </w:rPr>
              <w:t xml:space="preserve"> Management, Governance, </w:t>
            </w:r>
            <w:r w:rsidR="650805A8" w:rsidRPr="00224565">
              <w:rPr>
                <w:rFonts w:asciiTheme="minorHAnsi" w:hAnsiTheme="minorHAnsi"/>
                <w:sz w:val="24"/>
              </w:rPr>
              <w:t xml:space="preserve">Quality, </w:t>
            </w:r>
            <w:r w:rsidRPr="00224565">
              <w:rPr>
                <w:rFonts w:asciiTheme="minorHAnsi" w:hAnsiTheme="minorHAnsi"/>
                <w:sz w:val="24"/>
              </w:rPr>
              <w:t>and Oversight</w:t>
            </w:r>
          </w:p>
        </w:tc>
        <w:tc>
          <w:tcPr>
            <w:tcW w:w="1589" w:type="dxa"/>
            <w:vMerge/>
          </w:tcPr>
          <w:p w14:paraId="3022323F" w14:textId="77777777" w:rsidR="00D3631F" w:rsidRPr="00224565" w:rsidRDefault="00D3631F" w:rsidP="001A09EE">
            <w:pPr>
              <w:jc w:val="center"/>
              <w:rPr>
                <w:rFonts w:asciiTheme="minorHAnsi" w:hAnsiTheme="minorHAnsi"/>
                <w:sz w:val="24"/>
              </w:rPr>
            </w:pPr>
          </w:p>
        </w:tc>
      </w:tr>
      <w:tr w:rsidR="00D3631F" w14:paraId="333E46D3" w14:textId="77777777" w:rsidTr="7C8479B7">
        <w:trPr>
          <w:cantSplit/>
        </w:trPr>
        <w:tc>
          <w:tcPr>
            <w:tcW w:w="2636" w:type="dxa"/>
            <w:vMerge/>
          </w:tcPr>
          <w:p w14:paraId="153540F5" w14:textId="77777777" w:rsidR="00D3631F" w:rsidRPr="00224565" w:rsidRDefault="00D3631F" w:rsidP="001A09EE">
            <w:pPr>
              <w:rPr>
                <w:rFonts w:asciiTheme="minorHAnsi" w:hAnsiTheme="minorHAnsi"/>
                <w:sz w:val="24"/>
              </w:rPr>
            </w:pPr>
          </w:p>
        </w:tc>
        <w:tc>
          <w:tcPr>
            <w:tcW w:w="3200" w:type="dxa"/>
            <w:vMerge/>
          </w:tcPr>
          <w:p w14:paraId="3709B5DF" w14:textId="77777777" w:rsidR="00D3631F" w:rsidRPr="00224565" w:rsidRDefault="00D3631F" w:rsidP="001A09EE">
            <w:pPr>
              <w:rPr>
                <w:rFonts w:asciiTheme="minorHAnsi" w:hAnsiTheme="minorHAnsi"/>
                <w:sz w:val="24"/>
              </w:rPr>
            </w:pPr>
          </w:p>
        </w:tc>
        <w:tc>
          <w:tcPr>
            <w:tcW w:w="2420" w:type="dxa"/>
            <w:vAlign w:val="center"/>
          </w:tcPr>
          <w:p w14:paraId="0A92EEB4" w14:textId="77777777" w:rsidR="00D3631F" w:rsidRPr="00224565" w:rsidRDefault="00D3631F" w:rsidP="001A09EE">
            <w:pPr>
              <w:rPr>
                <w:rFonts w:asciiTheme="minorHAnsi" w:hAnsiTheme="minorHAnsi"/>
                <w:sz w:val="24"/>
              </w:rPr>
            </w:pPr>
            <w:r w:rsidRPr="00224565">
              <w:rPr>
                <w:rFonts w:asciiTheme="minorHAnsi" w:hAnsiTheme="minorHAnsi"/>
                <w:sz w:val="24"/>
              </w:rPr>
              <w:t>4.3 Application Configuration and Development</w:t>
            </w:r>
          </w:p>
        </w:tc>
        <w:tc>
          <w:tcPr>
            <w:tcW w:w="1589" w:type="dxa"/>
            <w:vMerge/>
          </w:tcPr>
          <w:p w14:paraId="41DC15D4" w14:textId="77777777" w:rsidR="00D3631F" w:rsidRPr="00224565" w:rsidRDefault="00D3631F" w:rsidP="001A09EE">
            <w:pPr>
              <w:jc w:val="center"/>
              <w:rPr>
                <w:rFonts w:asciiTheme="minorHAnsi" w:hAnsiTheme="minorHAnsi"/>
                <w:sz w:val="24"/>
              </w:rPr>
            </w:pPr>
          </w:p>
        </w:tc>
      </w:tr>
      <w:tr w:rsidR="00B737BE" w14:paraId="3B414F29" w14:textId="77777777" w:rsidTr="7C8479B7">
        <w:trPr>
          <w:cantSplit/>
        </w:trPr>
        <w:tc>
          <w:tcPr>
            <w:tcW w:w="2636" w:type="dxa"/>
            <w:vMerge/>
          </w:tcPr>
          <w:p w14:paraId="3A336F53" w14:textId="77777777" w:rsidR="00B737BE" w:rsidRPr="00224565" w:rsidRDefault="00B737BE" w:rsidP="00B737BE">
            <w:pPr>
              <w:rPr>
                <w:rFonts w:asciiTheme="minorHAnsi" w:hAnsiTheme="minorHAnsi"/>
                <w:sz w:val="24"/>
              </w:rPr>
            </w:pPr>
          </w:p>
        </w:tc>
        <w:tc>
          <w:tcPr>
            <w:tcW w:w="3200" w:type="dxa"/>
            <w:vMerge/>
          </w:tcPr>
          <w:p w14:paraId="62429220" w14:textId="77777777" w:rsidR="00B737BE" w:rsidRPr="00224565" w:rsidRDefault="00B737BE" w:rsidP="00B737BE">
            <w:pPr>
              <w:rPr>
                <w:rFonts w:asciiTheme="minorHAnsi" w:hAnsiTheme="minorHAnsi"/>
                <w:sz w:val="24"/>
              </w:rPr>
            </w:pPr>
          </w:p>
        </w:tc>
        <w:tc>
          <w:tcPr>
            <w:tcW w:w="2420" w:type="dxa"/>
            <w:vAlign w:val="center"/>
          </w:tcPr>
          <w:p w14:paraId="2EECC0B3" w14:textId="1AF26AED" w:rsidR="00B737BE" w:rsidRPr="00224565" w:rsidRDefault="00B737BE" w:rsidP="00B737BE">
            <w:pPr>
              <w:rPr>
                <w:rFonts w:asciiTheme="minorHAnsi" w:hAnsiTheme="minorHAnsi"/>
                <w:sz w:val="24"/>
              </w:rPr>
            </w:pPr>
            <w:r w:rsidRPr="00224565">
              <w:rPr>
                <w:rFonts w:asciiTheme="minorHAnsi" w:hAnsiTheme="minorHAnsi"/>
                <w:sz w:val="24"/>
              </w:rPr>
              <w:t>4.</w:t>
            </w:r>
            <w:r w:rsidR="005B6639" w:rsidRPr="00224565">
              <w:rPr>
                <w:rFonts w:asciiTheme="minorHAnsi" w:hAnsiTheme="minorHAnsi"/>
                <w:sz w:val="24"/>
              </w:rPr>
              <w:t>4</w:t>
            </w:r>
            <w:r w:rsidRPr="00224565">
              <w:rPr>
                <w:rFonts w:asciiTheme="minorHAnsi" w:hAnsiTheme="minorHAnsi"/>
                <w:sz w:val="24"/>
              </w:rPr>
              <w:t xml:space="preserve"> Architectural &amp; Design Approach and Governance</w:t>
            </w:r>
          </w:p>
        </w:tc>
        <w:tc>
          <w:tcPr>
            <w:tcW w:w="1589" w:type="dxa"/>
            <w:vMerge/>
          </w:tcPr>
          <w:p w14:paraId="4BA95C28" w14:textId="77777777" w:rsidR="00B737BE" w:rsidRPr="00224565" w:rsidRDefault="00B737BE" w:rsidP="00B737BE">
            <w:pPr>
              <w:jc w:val="center"/>
              <w:rPr>
                <w:rFonts w:asciiTheme="minorHAnsi" w:hAnsiTheme="minorHAnsi"/>
                <w:sz w:val="24"/>
              </w:rPr>
            </w:pPr>
          </w:p>
        </w:tc>
      </w:tr>
      <w:tr w:rsidR="00B737BE" w14:paraId="50DBD0A1" w14:textId="77777777" w:rsidTr="7C8479B7">
        <w:trPr>
          <w:cantSplit/>
        </w:trPr>
        <w:tc>
          <w:tcPr>
            <w:tcW w:w="2636" w:type="dxa"/>
            <w:vMerge/>
          </w:tcPr>
          <w:p w14:paraId="626EFDD3" w14:textId="77777777" w:rsidR="00B737BE" w:rsidRPr="00224565" w:rsidRDefault="00B737BE" w:rsidP="00B737BE">
            <w:pPr>
              <w:rPr>
                <w:rFonts w:asciiTheme="minorHAnsi" w:hAnsiTheme="minorHAnsi"/>
                <w:sz w:val="24"/>
              </w:rPr>
            </w:pPr>
          </w:p>
        </w:tc>
        <w:tc>
          <w:tcPr>
            <w:tcW w:w="3200" w:type="dxa"/>
            <w:vMerge/>
          </w:tcPr>
          <w:p w14:paraId="570C6097" w14:textId="77777777" w:rsidR="00B737BE" w:rsidRPr="00224565" w:rsidRDefault="00B737BE" w:rsidP="00B737BE">
            <w:pPr>
              <w:rPr>
                <w:rFonts w:asciiTheme="minorHAnsi" w:hAnsiTheme="minorHAnsi"/>
                <w:sz w:val="24"/>
              </w:rPr>
            </w:pPr>
          </w:p>
        </w:tc>
        <w:tc>
          <w:tcPr>
            <w:tcW w:w="2420" w:type="dxa"/>
            <w:vAlign w:val="center"/>
          </w:tcPr>
          <w:p w14:paraId="10E27200" w14:textId="5BC0FE8E" w:rsidR="00B737BE" w:rsidRPr="00224565" w:rsidRDefault="00B737BE" w:rsidP="00B737BE">
            <w:pPr>
              <w:rPr>
                <w:rFonts w:asciiTheme="minorHAnsi" w:hAnsiTheme="minorHAnsi"/>
                <w:sz w:val="24"/>
              </w:rPr>
            </w:pPr>
            <w:r w:rsidRPr="00224565">
              <w:rPr>
                <w:rFonts w:asciiTheme="minorHAnsi" w:hAnsiTheme="minorHAnsi"/>
                <w:sz w:val="24"/>
              </w:rPr>
              <w:t>4.</w:t>
            </w:r>
            <w:r w:rsidR="005B6639" w:rsidRPr="00224565">
              <w:rPr>
                <w:rFonts w:asciiTheme="minorHAnsi" w:hAnsiTheme="minorHAnsi"/>
                <w:sz w:val="24"/>
              </w:rPr>
              <w:t>5</w:t>
            </w:r>
            <w:r w:rsidRPr="00224565">
              <w:rPr>
                <w:rFonts w:asciiTheme="minorHAnsi" w:hAnsiTheme="minorHAnsi"/>
                <w:sz w:val="24"/>
              </w:rPr>
              <w:t xml:space="preserve"> </w:t>
            </w:r>
            <w:r w:rsidR="00DC3F76" w:rsidRPr="00224565">
              <w:rPr>
                <w:rFonts w:asciiTheme="minorHAnsi" w:hAnsiTheme="minorHAnsi"/>
                <w:sz w:val="24"/>
              </w:rPr>
              <w:t xml:space="preserve">SDLC </w:t>
            </w:r>
            <w:r w:rsidR="004449FC" w:rsidRPr="00224565">
              <w:rPr>
                <w:rFonts w:asciiTheme="minorHAnsi" w:hAnsiTheme="minorHAnsi"/>
                <w:sz w:val="24"/>
              </w:rPr>
              <w:t xml:space="preserve">&amp; DevOps </w:t>
            </w:r>
            <w:r w:rsidR="00DC3F76" w:rsidRPr="00224565">
              <w:rPr>
                <w:rFonts w:asciiTheme="minorHAnsi" w:hAnsiTheme="minorHAnsi"/>
                <w:sz w:val="24"/>
              </w:rPr>
              <w:t xml:space="preserve">Approach and </w:t>
            </w:r>
            <w:r w:rsidR="00111A85" w:rsidRPr="00224565">
              <w:rPr>
                <w:rFonts w:asciiTheme="minorHAnsi" w:hAnsiTheme="minorHAnsi"/>
                <w:sz w:val="24"/>
              </w:rPr>
              <w:t>Project</w:t>
            </w:r>
            <w:r w:rsidR="00DC3F76" w:rsidRPr="00224565">
              <w:rPr>
                <w:rFonts w:asciiTheme="minorHAnsi" w:hAnsiTheme="minorHAnsi"/>
                <w:sz w:val="24"/>
              </w:rPr>
              <w:t xml:space="preserve"> Artifacts </w:t>
            </w:r>
          </w:p>
        </w:tc>
        <w:tc>
          <w:tcPr>
            <w:tcW w:w="1589" w:type="dxa"/>
            <w:vMerge/>
          </w:tcPr>
          <w:p w14:paraId="5A3C281D" w14:textId="77777777" w:rsidR="00B737BE" w:rsidRPr="00224565" w:rsidRDefault="00B737BE" w:rsidP="00B737BE">
            <w:pPr>
              <w:jc w:val="center"/>
              <w:rPr>
                <w:rFonts w:asciiTheme="minorHAnsi" w:hAnsiTheme="minorHAnsi"/>
                <w:sz w:val="24"/>
              </w:rPr>
            </w:pPr>
          </w:p>
        </w:tc>
      </w:tr>
      <w:tr w:rsidR="00D3631F" w14:paraId="306F1FD6" w14:textId="77777777" w:rsidTr="7C8479B7">
        <w:trPr>
          <w:cantSplit/>
        </w:trPr>
        <w:tc>
          <w:tcPr>
            <w:tcW w:w="2636" w:type="dxa"/>
            <w:vMerge/>
          </w:tcPr>
          <w:p w14:paraId="772FDA33" w14:textId="77777777" w:rsidR="00D3631F" w:rsidRPr="00224565" w:rsidRDefault="00D3631F" w:rsidP="001A09EE">
            <w:pPr>
              <w:rPr>
                <w:rFonts w:asciiTheme="minorHAnsi" w:hAnsiTheme="minorHAnsi"/>
                <w:sz w:val="24"/>
              </w:rPr>
            </w:pPr>
          </w:p>
        </w:tc>
        <w:tc>
          <w:tcPr>
            <w:tcW w:w="3200" w:type="dxa"/>
            <w:vMerge/>
          </w:tcPr>
          <w:p w14:paraId="01D2D6A9" w14:textId="77777777" w:rsidR="00D3631F" w:rsidRPr="00224565" w:rsidRDefault="00D3631F" w:rsidP="001A09EE">
            <w:pPr>
              <w:rPr>
                <w:rFonts w:asciiTheme="minorHAnsi" w:hAnsiTheme="minorHAnsi"/>
                <w:sz w:val="24"/>
              </w:rPr>
            </w:pPr>
          </w:p>
        </w:tc>
        <w:tc>
          <w:tcPr>
            <w:tcW w:w="2420" w:type="dxa"/>
            <w:vAlign w:val="center"/>
          </w:tcPr>
          <w:p w14:paraId="1081B5E3" w14:textId="30B10782" w:rsidR="00D3631F" w:rsidRPr="00224565" w:rsidRDefault="00D3631F" w:rsidP="001A09EE">
            <w:pPr>
              <w:rPr>
                <w:rFonts w:asciiTheme="minorHAnsi" w:hAnsiTheme="minorHAnsi"/>
                <w:sz w:val="24"/>
              </w:rPr>
            </w:pPr>
            <w:r w:rsidRPr="00224565">
              <w:rPr>
                <w:rFonts w:asciiTheme="minorHAnsi" w:hAnsiTheme="minorHAnsi"/>
                <w:sz w:val="24"/>
              </w:rPr>
              <w:t>4.</w:t>
            </w:r>
            <w:r w:rsidR="005B6639" w:rsidRPr="00224565">
              <w:rPr>
                <w:rFonts w:asciiTheme="minorHAnsi" w:hAnsiTheme="minorHAnsi"/>
                <w:sz w:val="24"/>
              </w:rPr>
              <w:t>6</w:t>
            </w:r>
            <w:r w:rsidRPr="00224565">
              <w:rPr>
                <w:rFonts w:asciiTheme="minorHAnsi" w:hAnsiTheme="minorHAnsi"/>
                <w:sz w:val="24"/>
              </w:rPr>
              <w:t xml:space="preserve"> Data Management Approach</w:t>
            </w:r>
          </w:p>
        </w:tc>
        <w:tc>
          <w:tcPr>
            <w:tcW w:w="1589" w:type="dxa"/>
            <w:vMerge/>
          </w:tcPr>
          <w:p w14:paraId="5B2B8A8D" w14:textId="77777777" w:rsidR="00D3631F" w:rsidRPr="00224565" w:rsidRDefault="00D3631F" w:rsidP="001A09EE">
            <w:pPr>
              <w:jc w:val="center"/>
              <w:rPr>
                <w:rFonts w:asciiTheme="minorHAnsi" w:hAnsiTheme="minorHAnsi"/>
                <w:sz w:val="24"/>
              </w:rPr>
            </w:pPr>
          </w:p>
        </w:tc>
      </w:tr>
      <w:tr w:rsidR="00D3631F" w14:paraId="1539485C" w14:textId="77777777" w:rsidTr="7C8479B7">
        <w:trPr>
          <w:cantSplit/>
        </w:trPr>
        <w:tc>
          <w:tcPr>
            <w:tcW w:w="2636" w:type="dxa"/>
            <w:vMerge/>
          </w:tcPr>
          <w:p w14:paraId="32251BB3" w14:textId="77777777" w:rsidR="00D3631F" w:rsidRPr="00224565" w:rsidRDefault="00D3631F" w:rsidP="001A09EE">
            <w:pPr>
              <w:rPr>
                <w:rFonts w:asciiTheme="minorHAnsi" w:hAnsiTheme="minorHAnsi"/>
                <w:sz w:val="24"/>
              </w:rPr>
            </w:pPr>
          </w:p>
        </w:tc>
        <w:tc>
          <w:tcPr>
            <w:tcW w:w="3200" w:type="dxa"/>
            <w:vMerge/>
          </w:tcPr>
          <w:p w14:paraId="54A47C64" w14:textId="77777777" w:rsidR="00D3631F" w:rsidRPr="00224565" w:rsidRDefault="00D3631F" w:rsidP="001A09EE">
            <w:pPr>
              <w:rPr>
                <w:rFonts w:asciiTheme="minorHAnsi" w:hAnsiTheme="minorHAnsi"/>
                <w:sz w:val="24"/>
              </w:rPr>
            </w:pPr>
          </w:p>
        </w:tc>
        <w:tc>
          <w:tcPr>
            <w:tcW w:w="2420" w:type="dxa"/>
            <w:vAlign w:val="center"/>
          </w:tcPr>
          <w:p w14:paraId="4544E46A" w14:textId="10064BCE" w:rsidR="00D3631F" w:rsidRPr="00224565" w:rsidRDefault="00D3631F" w:rsidP="001A09EE">
            <w:pPr>
              <w:rPr>
                <w:rFonts w:asciiTheme="minorHAnsi" w:hAnsiTheme="minorHAnsi"/>
                <w:sz w:val="24"/>
              </w:rPr>
            </w:pPr>
            <w:r w:rsidRPr="00224565">
              <w:rPr>
                <w:rFonts w:asciiTheme="minorHAnsi" w:hAnsiTheme="minorHAnsi"/>
                <w:sz w:val="24"/>
              </w:rPr>
              <w:t>4.</w:t>
            </w:r>
            <w:r w:rsidR="005B6639" w:rsidRPr="00224565">
              <w:rPr>
                <w:rFonts w:asciiTheme="minorHAnsi" w:hAnsiTheme="minorHAnsi"/>
                <w:sz w:val="24"/>
              </w:rPr>
              <w:t>7</w:t>
            </w:r>
            <w:r w:rsidRPr="00224565">
              <w:rPr>
                <w:rFonts w:asciiTheme="minorHAnsi" w:hAnsiTheme="minorHAnsi"/>
                <w:sz w:val="24"/>
              </w:rPr>
              <w:t xml:space="preserve"> Security and Technical Compliance</w:t>
            </w:r>
          </w:p>
        </w:tc>
        <w:tc>
          <w:tcPr>
            <w:tcW w:w="1589" w:type="dxa"/>
            <w:vMerge/>
          </w:tcPr>
          <w:p w14:paraId="7EFB9969" w14:textId="77777777" w:rsidR="00D3631F" w:rsidRPr="00224565" w:rsidRDefault="00D3631F" w:rsidP="001A09EE">
            <w:pPr>
              <w:jc w:val="center"/>
              <w:rPr>
                <w:rFonts w:asciiTheme="minorHAnsi" w:hAnsiTheme="minorHAnsi"/>
                <w:sz w:val="24"/>
              </w:rPr>
            </w:pPr>
          </w:p>
        </w:tc>
      </w:tr>
      <w:tr w:rsidR="00D3631F" w14:paraId="15591B00" w14:textId="77777777" w:rsidTr="7C8479B7">
        <w:trPr>
          <w:cantSplit/>
        </w:trPr>
        <w:tc>
          <w:tcPr>
            <w:tcW w:w="2636" w:type="dxa"/>
            <w:vMerge/>
          </w:tcPr>
          <w:p w14:paraId="5199A499" w14:textId="77777777" w:rsidR="00D3631F" w:rsidRPr="00224565" w:rsidRDefault="00D3631F" w:rsidP="001A09EE">
            <w:pPr>
              <w:rPr>
                <w:rFonts w:asciiTheme="minorHAnsi" w:hAnsiTheme="minorHAnsi"/>
                <w:sz w:val="24"/>
              </w:rPr>
            </w:pPr>
          </w:p>
        </w:tc>
        <w:tc>
          <w:tcPr>
            <w:tcW w:w="3200" w:type="dxa"/>
            <w:vMerge/>
          </w:tcPr>
          <w:p w14:paraId="0E4C5DBF" w14:textId="77777777" w:rsidR="00D3631F" w:rsidRPr="00224565" w:rsidRDefault="00D3631F" w:rsidP="001A09EE">
            <w:pPr>
              <w:rPr>
                <w:rFonts w:asciiTheme="minorHAnsi" w:hAnsiTheme="minorHAnsi"/>
                <w:sz w:val="24"/>
              </w:rPr>
            </w:pPr>
          </w:p>
        </w:tc>
        <w:tc>
          <w:tcPr>
            <w:tcW w:w="2420" w:type="dxa"/>
            <w:vAlign w:val="center"/>
          </w:tcPr>
          <w:p w14:paraId="22B52BE6" w14:textId="5C96E8FD" w:rsidR="00D3631F" w:rsidRPr="00224565" w:rsidRDefault="00D3631F" w:rsidP="001A09EE">
            <w:pPr>
              <w:rPr>
                <w:rFonts w:asciiTheme="minorHAnsi" w:hAnsiTheme="minorHAnsi"/>
                <w:sz w:val="24"/>
              </w:rPr>
            </w:pPr>
            <w:r w:rsidRPr="00224565">
              <w:rPr>
                <w:rFonts w:asciiTheme="minorHAnsi" w:hAnsiTheme="minorHAnsi"/>
                <w:sz w:val="24"/>
              </w:rPr>
              <w:t>4.</w:t>
            </w:r>
            <w:r w:rsidR="005B6639" w:rsidRPr="00224565">
              <w:rPr>
                <w:rFonts w:asciiTheme="minorHAnsi" w:hAnsiTheme="minorHAnsi"/>
                <w:sz w:val="24"/>
              </w:rPr>
              <w:t>8</w:t>
            </w:r>
            <w:r w:rsidRPr="00224565">
              <w:rPr>
                <w:rFonts w:asciiTheme="minorHAnsi" w:hAnsiTheme="minorHAnsi"/>
                <w:sz w:val="24"/>
              </w:rPr>
              <w:t xml:space="preserve"> Testing and Deployment</w:t>
            </w:r>
          </w:p>
        </w:tc>
        <w:tc>
          <w:tcPr>
            <w:tcW w:w="1589" w:type="dxa"/>
            <w:vMerge/>
          </w:tcPr>
          <w:p w14:paraId="1B61E349" w14:textId="77777777" w:rsidR="00D3631F" w:rsidRPr="00224565" w:rsidRDefault="00D3631F" w:rsidP="001A09EE">
            <w:pPr>
              <w:jc w:val="center"/>
              <w:rPr>
                <w:rFonts w:asciiTheme="minorHAnsi" w:hAnsiTheme="minorHAnsi"/>
                <w:sz w:val="24"/>
              </w:rPr>
            </w:pPr>
          </w:p>
        </w:tc>
      </w:tr>
      <w:tr w:rsidR="00D3631F" w14:paraId="28FF4295" w14:textId="77777777" w:rsidTr="7C8479B7">
        <w:trPr>
          <w:cantSplit/>
          <w:trHeight w:val="323"/>
        </w:trPr>
        <w:tc>
          <w:tcPr>
            <w:tcW w:w="2636" w:type="dxa"/>
            <w:vMerge w:val="restart"/>
          </w:tcPr>
          <w:p w14:paraId="166D7A50" w14:textId="4FC8D23C" w:rsidR="00D3631F" w:rsidRPr="00224565" w:rsidRDefault="00D3631F" w:rsidP="001A09EE">
            <w:pPr>
              <w:pStyle w:val="ListParagraph"/>
              <w:widowControl w:val="0"/>
              <w:numPr>
                <w:ilvl w:val="0"/>
                <w:numId w:val="4"/>
              </w:numPr>
              <w:autoSpaceDE w:val="0"/>
              <w:autoSpaceDN w:val="0"/>
              <w:adjustRightInd w:val="0"/>
              <w:rPr>
                <w:rFonts w:asciiTheme="minorHAnsi" w:hAnsiTheme="minorHAnsi"/>
                <w:sz w:val="24"/>
              </w:rPr>
            </w:pPr>
            <w:bookmarkStart w:id="6" w:name="_Hlk63343354"/>
            <w:bookmarkStart w:id="7" w:name="_Hlk63343335"/>
            <w:bookmarkEnd w:id="5"/>
            <w:r w:rsidRPr="00224565">
              <w:rPr>
                <w:rFonts w:asciiTheme="minorHAnsi" w:hAnsiTheme="minorHAnsi"/>
                <w:sz w:val="24"/>
              </w:rPr>
              <w:t xml:space="preserve">Approach to </w:t>
            </w:r>
            <w:r w:rsidR="0073072B" w:rsidRPr="00224565">
              <w:rPr>
                <w:rFonts w:asciiTheme="minorHAnsi" w:hAnsiTheme="minorHAnsi"/>
                <w:sz w:val="24"/>
              </w:rPr>
              <w:t xml:space="preserve">Support </w:t>
            </w:r>
            <w:r w:rsidRPr="00224565">
              <w:rPr>
                <w:rFonts w:asciiTheme="minorHAnsi" w:hAnsiTheme="minorHAnsi"/>
                <w:sz w:val="24"/>
              </w:rPr>
              <w:t>and Maintenance</w:t>
            </w:r>
          </w:p>
        </w:tc>
        <w:tc>
          <w:tcPr>
            <w:tcW w:w="3200" w:type="dxa"/>
            <w:vMerge w:val="restart"/>
            <w:vAlign w:val="center"/>
          </w:tcPr>
          <w:p w14:paraId="00FA0218" w14:textId="77777777" w:rsidR="00D3631F" w:rsidRPr="00224565" w:rsidRDefault="00D3631F" w:rsidP="00EE2604">
            <w:pPr>
              <w:jc w:val="center"/>
              <w:rPr>
                <w:rFonts w:asciiTheme="minorHAnsi" w:hAnsiTheme="minorHAnsi"/>
                <w:sz w:val="24"/>
              </w:rPr>
            </w:pPr>
            <w:r w:rsidRPr="00224565">
              <w:rPr>
                <w:rFonts w:asciiTheme="minorHAnsi" w:hAnsiTheme="minorHAnsi"/>
                <w:sz w:val="24"/>
              </w:rPr>
              <w:t>OperationApproach-Proposer Name</w:t>
            </w:r>
          </w:p>
        </w:tc>
        <w:tc>
          <w:tcPr>
            <w:tcW w:w="2420" w:type="dxa"/>
          </w:tcPr>
          <w:p w14:paraId="122EFA95" w14:textId="77777777" w:rsidR="00D3631F" w:rsidRPr="00224565" w:rsidRDefault="00D3631F" w:rsidP="001A09EE">
            <w:pPr>
              <w:rPr>
                <w:rFonts w:asciiTheme="minorHAnsi" w:hAnsiTheme="minorHAnsi"/>
                <w:sz w:val="24"/>
              </w:rPr>
            </w:pPr>
            <w:r w:rsidRPr="00224565">
              <w:rPr>
                <w:rFonts w:asciiTheme="minorHAnsi" w:hAnsiTheme="minorHAnsi"/>
                <w:sz w:val="24"/>
              </w:rPr>
              <w:t>5.1 System Stabilization</w:t>
            </w:r>
          </w:p>
        </w:tc>
        <w:tc>
          <w:tcPr>
            <w:tcW w:w="1589" w:type="dxa"/>
            <w:vMerge w:val="restart"/>
            <w:vAlign w:val="center"/>
          </w:tcPr>
          <w:p w14:paraId="2F4FF1E2" w14:textId="623E01BC" w:rsidR="00D3631F" w:rsidRPr="00224565" w:rsidRDefault="00F541D9" w:rsidP="001A09EE">
            <w:pPr>
              <w:jc w:val="center"/>
              <w:rPr>
                <w:rFonts w:asciiTheme="minorHAnsi" w:hAnsiTheme="minorHAnsi"/>
                <w:sz w:val="24"/>
              </w:rPr>
            </w:pPr>
            <w:r>
              <w:rPr>
                <w:rFonts w:asciiTheme="minorHAnsi" w:hAnsiTheme="minorHAnsi"/>
                <w:sz w:val="24"/>
              </w:rPr>
              <w:t>10</w:t>
            </w:r>
          </w:p>
        </w:tc>
      </w:tr>
      <w:bookmarkEnd w:id="6"/>
      <w:tr w:rsidR="00D3631F" w14:paraId="3565539F" w14:textId="77777777" w:rsidTr="7C8479B7">
        <w:trPr>
          <w:cantSplit/>
        </w:trPr>
        <w:tc>
          <w:tcPr>
            <w:tcW w:w="2636" w:type="dxa"/>
            <w:vMerge/>
          </w:tcPr>
          <w:p w14:paraId="63AA174B" w14:textId="77777777" w:rsidR="00D3631F" w:rsidRPr="00224565" w:rsidRDefault="00D3631F" w:rsidP="001A09EE">
            <w:pPr>
              <w:rPr>
                <w:rFonts w:asciiTheme="minorHAnsi" w:hAnsiTheme="minorHAnsi"/>
                <w:sz w:val="24"/>
              </w:rPr>
            </w:pPr>
          </w:p>
        </w:tc>
        <w:tc>
          <w:tcPr>
            <w:tcW w:w="3200" w:type="dxa"/>
            <w:vMerge/>
          </w:tcPr>
          <w:p w14:paraId="0F4C938B" w14:textId="77777777" w:rsidR="00D3631F" w:rsidRPr="00224565" w:rsidRDefault="00D3631F" w:rsidP="00224565">
            <w:pPr>
              <w:jc w:val="center"/>
              <w:rPr>
                <w:rFonts w:asciiTheme="minorHAnsi" w:hAnsiTheme="minorHAnsi"/>
                <w:sz w:val="24"/>
              </w:rPr>
            </w:pPr>
          </w:p>
        </w:tc>
        <w:tc>
          <w:tcPr>
            <w:tcW w:w="2420" w:type="dxa"/>
          </w:tcPr>
          <w:p w14:paraId="07C4FDE3" w14:textId="77777777" w:rsidR="00D3631F" w:rsidRPr="00224565" w:rsidRDefault="00D3631F" w:rsidP="001A09EE">
            <w:pPr>
              <w:rPr>
                <w:rFonts w:asciiTheme="minorHAnsi" w:hAnsiTheme="minorHAnsi"/>
                <w:sz w:val="24"/>
              </w:rPr>
            </w:pPr>
            <w:r w:rsidRPr="00224565">
              <w:rPr>
                <w:rFonts w:asciiTheme="minorHAnsi" w:hAnsiTheme="minorHAnsi"/>
                <w:sz w:val="24"/>
              </w:rPr>
              <w:t>5.2 Warranty Period</w:t>
            </w:r>
          </w:p>
        </w:tc>
        <w:tc>
          <w:tcPr>
            <w:tcW w:w="1589" w:type="dxa"/>
            <w:vMerge/>
          </w:tcPr>
          <w:p w14:paraId="2B4C9E65" w14:textId="77777777" w:rsidR="00D3631F" w:rsidRPr="00224565" w:rsidRDefault="00D3631F" w:rsidP="001A09EE">
            <w:pPr>
              <w:jc w:val="center"/>
              <w:rPr>
                <w:rFonts w:asciiTheme="minorHAnsi" w:hAnsiTheme="minorHAnsi"/>
                <w:sz w:val="24"/>
              </w:rPr>
            </w:pPr>
          </w:p>
        </w:tc>
      </w:tr>
      <w:tr w:rsidR="00D3631F" w14:paraId="79860A87" w14:textId="77777777" w:rsidTr="7C8479B7">
        <w:trPr>
          <w:cantSplit/>
        </w:trPr>
        <w:tc>
          <w:tcPr>
            <w:tcW w:w="2636" w:type="dxa"/>
            <w:vMerge/>
          </w:tcPr>
          <w:p w14:paraId="0B45C6D1" w14:textId="77777777" w:rsidR="00D3631F" w:rsidRPr="00224565" w:rsidRDefault="00D3631F" w:rsidP="001A09EE">
            <w:pPr>
              <w:pStyle w:val="ListParagraph"/>
              <w:widowControl w:val="0"/>
              <w:autoSpaceDE w:val="0"/>
              <w:autoSpaceDN w:val="0"/>
              <w:adjustRightInd w:val="0"/>
              <w:ind w:left="360"/>
              <w:rPr>
                <w:rFonts w:asciiTheme="minorHAnsi" w:hAnsiTheme="minorHAnsi"/>
                <w:sz w:val="24"/>
              </w:rPr>
            </w:pPr>
          </w:p>
        </w:tc>
        <w:tc>
          <w:tcPr>
            <w:tcW w:w="3200" w:type="dxa"/>
            <w:vMerge/>
          </w:tcPr>
          <w:p w14:paraId="0EE9016B" w14:textId="77777777" w:rsidR="00D3631F" w:rsidRPr="00224565" w:rsidRDefault="00D3631F" w:rsidP="00224565">
            <w:pPr>
              <w:jc w:val="center"/>
              <w:rPr>
                <w:rFonts w:asciiTheme="minorHAnsi" w:hAnsiTheme="minorHAnsi"/>
                <w:sz w:val="24"/>
              </w:rPr>
            </w:pPr>
          </w:p>
        </w:tc>
        <w:tc>
          <w:tcPr>
            <w:tcW w:w="2420" w:type="dxa"/>
            <w:vAlign w:val="center"/>
          </w:tcPr>
          <w:p w14:paraId="1BE80FE9" w14:textId="410CEBE4" w:rsidR="00D3631F" w:rsidRPr="00224565" w:rsidRDefault="00D3631F" w:rsidP="001A09EE">
            <w:pPr>
              <w:rPr>
                <w:rFonts w:asciiTheme="minorHAnsi" w:hAnsiTheme="minorHAnsi"/>
                <w:sz w:val="24"/>
              </w:rPr>
            </w:pPr>
            <w:r w:rsidRPr="00224565">
              <w:rPr>
                <w:rFonts w:asciiTheme="minorHAnsi" w:hAnsiTheme="minorHAnsi"/>
                <w:sz w:val="24"/>
              </w:rPr>
              <w:t xml:space="preserve">5.3 Support </w:t>
            </w:r>
            <w:r w:rsidR="00590B68">
              <w:rPr>
                <w:rFonts w:asciiTheme="minorHAnsi" w:hAnsiTheme="minorHAnsi"/>
                <w:sz w:val="24"/>
              </w:rPr>
              <w:t>Approach</w:t>
            </w:r>
          </w:p>
        </w:tc>
        <w:tc>
          <w:tcPr>
            <w:tcW w:w="1589" w:type="dxa"/>
            <w:vMerge/>
          </w:tcPr>
          <w:p w14:paraId="30B70D4D" w14:textId="77777777" w:rsidR="00D3631F" w:rsidRPr="00224565" w:rsidRDefault="00D3631F" w:rsidP="001A09EE">
            <w:pPr>
              <w:jc w:val="center"/>
              <w:rPr>
                <w:rFonts w:asciiTheme="minorHAnsi" w:hAnsiTheme="minorHAnsi"/>
                <w:sz w:val="24"/>
              </w:rPr>
            </w:pPr>
          </w:p>
        </w:tc>
      </w:tr>
    </w:tbl>
    <w:bookmarkEnd w:id="7"/>
    <w:p w14:paraId="153A3469" w14:textId="46B18A1F" w:rsidR="00D3631F" w:rsidRPr="00224565" w:rsidRDefault="00D3631F" w:rsidP="2652BC04">
      <w:pPr>
        <w:rPr>
          <w:rFonts w:asciiTheme="minorHAnsi" w:hAnsiTheme="minorHAnsi"/>
          <w:sz w:val="24"/>
          <w:szCs w:val="24"/>
        </w:rPr>
      </w:pPr>
      <w:r w:rsidRPr="2652BC04">
        <w:rPr>
          <w:rFonts w:asciiTheme="minorHAnsi" w:hAnsiTheme="minorHAnsi"/>
          <w:sz w:val="24"/>
          <w:szCs w:val="24"/>
        </w:rPr>
        <w:t>*Excludes Title Pages, Financial Information, Requirements</w:t>
      </w:r>
      <w:r w:rsidR="00665950" w:rsidRPr="2652BC04">
        <w:rPr>
          <w:rFonts w:asciiTheme="minorHAnsi" w:hAnsiTheme="minorHAnsi"/>
          <w:sz w:val="24"/>
          <w:szCs w:val="24"/>
        </w:rPr>
        <w:t xml:space="preserve"> Assessment</w:t>
      </w:r>
      <w:r w:rsidRPr="2652BC04">
        <w:rPr>
          <w:rFonts w:asciiTheme="minorHAnsi" w:hAnsiTheme="minorHAnsi"/>
          <w:sz w:val="24"/>
          <w:szCs w:val="24"/>
        </w:rPr>
        <w:t xml:space="preserve"> Sheets and </w:t>
      </w:r>
      <w:r w:rsidR="00665950" w:rsidRPr="2652BC04">
        <w:rPr>
          <w:rFonts w:asciiTheme="minorHAnsi" w:hAnsiTheme="minorHAnsi"/>
          <w:sz w:val="24"/>
          <w:szCs w:val="24"/>
        </w:rPr>
        <w:t xml:space="preserve">Required </w:t>
      </w:r>
      <w:r w:rsidRPr="2652BC04">
        <w:rPr>
          <w:rFonts w:asciiTheme="minorHAnsi" w:hAnsiTheme="minorHAnsi"/>
          <w:sz w:val="24"/>
          <w:szCs w:val="24"/>
        </w:rPr>
        <w:t>Forms.</w:t>
      </w:r>
    </w:p>
    <w:p w14:paraId="74F96899" w14:textId="77777777" w:rsidR="00D3631F" w:rsidRDefault="00D3631F" w:rsidP="00D3631F">
      <w:pPr>
        <w:autoSpaceDE w:val="0"/>
        <w:autoSpaceDN w:val="0"/>
        <w:adjustRightInd w:val="0"/>
        <w:rPr>
          <w:rFonts w:cs="Arial"/>
          <w:b/>
          <w:bCs/>
        </w:rPr>
      </w:pPr>
    </w:p>
    <w:p w14:paraId="40E89782" w14:textId="54574A06" w:rsidR="00DC66E7" w:rsidRPr="00224565" w:rsidRDefault="00DC66E7" w:rsidP="00DC66E7">
      <w:pPr>
        <w:pStyle w:val="Heading3"/>
        <w:rPr>
          <w:rFonts w:asciiTheme="minorHAnsi" w:hAnsiTheme="minorHAnsi"/>
          <w:color w:val="2F5496" w:themeColor="accent1" w:themeShade="BF"/>
          <w:sz w:val="32"/>
        </w:rPr>
      </w:pPr>
      <w:bookmarkStart w:id="8" w:name="_Toc66771437"/>
      <w:bookmarkStart w:id="9" w:name="_Toc196736893"/>
      <w:r w:rsidRPr="00224565">
        <w:rPr>
          <w:rFonts w:asciiTheme="minorHAnsi" w:hAnsiTheme="minorHAnsi"/>
          <w:color w:val="2F5496" w:themeColor="accent1" w:themeShade="BF"/>
          <w:sz w:val="32"/>
        </w:rPr>
        <w:lastRenderedPageBreak/>
        <w:t>Title Page</w:t>
      </w:r>
      <w:bookmarkEnd w:id="8"/>
      <w:bookmarkEnd w:id="9"/>
    </w:p>
    <w:p w14:paraId="5BF8693F" w14:textId="0A491C11" w:rsidR="00D3631F" w:rsidRPr="00224565" w:rsidRDefault="0056035A" w:rsidP="00D3631F">
      <w:pPr>
        <w:autoSpaceDE w:val="0"/>
        <w:autoSpaceDN w:val="0"/>
        <w:adjustRightInd w:val="0"/>
        <w:rPr>
          <w:rFonts w:asciiTheme="minorHAnsi" w:hAnsiTheme="minorHAnsi"/>
          <w:sz w:val="24"/>
        </w:rPr>
      </w:pPr>
      <w:r w:rsidRPr="00224565">
        <w:rPr>
          <w:rFonts w:asciiTheme="minorHAnsi" w:hAnsiTheme="minorHAnsi"/>
          <w:sz w:val="24"/>
        </w:rPr>
        <w:t>Proposer shall p</w:t>
      </w:r>
      <w:r w:rsidR="00D3631F" w:rsidRPr="00224565">
        <w:rPr>
          <w:rFonts w:asciiTheme="minorHAnsi" w:hAnsiTheme="minorHAnsi"/>
          <w:sz w:val="24"/>
        </w:rPr>
        <w:t xml:space="preserve">rovide a Title Page with </w:t>
      </w:r>
      <w:r w:rsidR="00DC66E7" w:rsidRPr="00224565">
        <w:rPr>
          <w:rFonts w:asciiTheme="minorHAnsi" w:hAnsiTheme="minorHAnsi"/>
          <w:sz w:val="24"/>
        </w:rPr>
        <w:t>each of the electronic files submitted to include the f</w:t>
      </w:r>
      <w:r w:rsidR="00D3631F" w:rsidRPr="00224565">
        <w:rPr>
          <w:rFonts w:asciiTheme="minorHAnsi" w:hAnsiTheme="minorHAnsi"/>
          <w:sz w:val="24"/>
        </w:rPr>
        <w:t xml:space="preserve">ollowing content </w:t>
      </w:r>
      <w:r w:rsidR="00DC66E7" w:rsidRPr="00224565">
        <w:rPr>
          <w:rFonts w:asciiTheme="minorHAnsi" w:hAnsiTheme="minorHAnsi"/>
          <w:sz w:val="24"/>
        </w:rPr>
        <w:t>with</w:t>
      </w:r>
      <w:r w:rsidR="00D3631F" w:rsidRPr="00224565">
        <w:rPr>
          <w:rFonts w:asciiTheme="minorHAnsi" w:hAnsiTheme="minorHAnsi"/>
          <w:sz w:val="24"/>
        </w:rPr>
        <w:t xml:space="preserve"> </w:t>
      </w:r>
      <w:r w:rsidRPr="00224565">
        <w:rPr>
          <w:rFonts w:asciiTheme="minorHAnsi" w:hAnsiTheme="minorHAnsi"/>
          <w:sz w:val="24"/>
        </w:rPr>
        <w:t>its</w:t>
      </w:r>
      <w:r w:rsidR="00D3631F" w:rsidRPr="00224565">
        <w:rPr>
          <w:rFonts w:asciiTheme="minorHAnsi" w:hAnsiTheme="minorHAnsi"/>
          <w:sz w:val="24"/>
        </w:rPr>
        <w:t xml:space="preserve"> Technical Reply</w:t>
      </w:r>
      <w:r w:rsidR="00A616E5" w:rsidRPr="00224565">
        <w:rPr>
          <w:rFonts w:asciiTheme="minorHAnsi" w:hAnsiTheme="minorHAnsi"/>
          <w:sz w:val="24"/>
        </w:rPr>
        <w:t>:</w:t>
      </w:r>
    </w:p>
    <w:p w14:paraId="63EA8E38" w14:textId="77777777" w:rsidR="00D3631F" w:rsidRPr="00224565" w:rsidRDefault="00D3631F" w:rsidP="00D3631F">
      <w:pPr>
        <w:autoSpaceDE w:val="0"/>
        <w:autoSpaceDN w:val="0"/>
        <w:adjustRightInd w:val="0"/>
        <w:rPr>
          <w:rFonts w:asciiTheme="minorHAnsi" w:hAnsiTheme="minorHAnsi"/>
          <w:sz w:val="24"/>
        </w:rPr>
      </w:pPr>
    </w:p>
    <w:p w14:paraId="7DAC3CC1" w14:textId="77777777" w:rsidR="00D3631F" w:rsidRPr="00224565" w:rsidRDefault="00D3631F" w:rsidP="00D3631F">
      <w:pPr>
        <w:pStyle w:val="ListParagraph"/>
        <w:numPr>
          <w:ilvl w:val="0"/>
          <w:numId w:val="22"/>
        </w:numPr>
        <w:autoSpaceDE w:val="0"/>
        <w:autoSpaceDN w:val="0"/>
        <w:adjustRightInd w:val="0"/>
        <w:rPr>
          <w:rFonts w:asciiTheme="minorHAnsi" w:hAnsiTheme="minorHAnsi"/>
          <w:sz w:val="24"/>
        </w:rPr>
      </w:pPr>
      <w:r w:rsidRPr="00224565">
        <w:rPr>
          <w:rFonts w:asciiTheme="minorHAnsi" w:hAnsiTheme="minorHAnsi"/>
          <w:sz w:val="24"/>
        </w:rPr>
        <w:t>Proposer’s Name</w:t>
      </w:r>
    </w:p>
    <w:p w14:paraId="53A3C2BB" w14:textId="77777777" w:rsidR="00D3631F" w:rsidRPr="00224565" w:rsidRDefault="00D3631F" w:rsidP="00D3631F">
      <w:pPr>
        <w:pStyle w:val="ListParagraph"/>
        <w:numPr>
          <w:ilvl w:val="0"/>
          <w:numId w:val="22"/>
        </w:numPr>
        <w:autoSpaceDE w:val="0"/>
        <w:autoSpaceDN w:val="0"/>
        <w:adjustRightInd w:val="0"/>
        <w:rPr>
          <w:rFonts w:asciiTheme="minorHAnsi" w:hAnsiTheme="minorHAnsi"/>
          <w:sz w:val="24"/>
        </w:rPr>
      </w:pPr>
      <w:r w:rsidRPr="00224565">
        <w:rPr>
          <w:rFonts w:asciiTheme="minorHAnsi" w:hAnsiTheme="minorHAnsi"/>
          <w:sz w:val="24"/>
        </w:rPr>
        <w:t>Proposer’s Business Address</w:t>
      </w:r>
    </w:p>
    <w:p w14:paraId="4C725B45" w14:textId="77777777" w:rsidR="00D3631F" w:rsidRPr="00224565" w:rsidRDefault="00D3631F" w:rsidP="00D3631F">
      <w:pPr>
        <w:pStyle w:val="ListParagraph"/>
        <w:numPr>
          <w:ilvl w:val="0"/>
          <w:numId w:val="22"/>
        </w:numPr>
        <w:autoSpaceDE w:val="0"/>
        <w:autoSpaceDN w:val="0"/>
        <w:adjustRightInd w:val="0"/>
        <w:rPr>
          <w:rFonts w:asciiTheme="minorHAnsi" w:hAnsiTheme="minorHAnsi"/>
          <w:sz w:val="24"/>
        </w:rPr>
      </w:pPr>
      <w:r w:rsidRPr="00224565">
        <w:rPr>
          <w:rFonts w:asciiTheme="minorHAnsi" w:hAnsiTheme="minorHAnsi"/>
          <w:sz w:val="24"/>
        </w:rPr>
        <w:t>Proposer’s Telephone Number</w:t>
      </w:r>
    </w:p>
    <w:p w14:paraId="5A245004" w14:textId="77777777" w:rsidR="00D3631F" w:rsidRPr="00224565" w:rsidRDefault="00D3631F" w:rsidP="00D3631F">
      <w:pPr>
        <w:pStyle w:val="ListParagraph"/>
        <w:numPr>
          <w:ilvl w:val="0"/>
          <w:numId w:val="22"/>
        </w:numPr>
        <w:autoSpaceDE w:val="0"/>
        <w:autoSpaceDN w:val="0"/>
        <w:adjustRightInd w:val="0"/>
        <w:rPr>
          <w:rFonts w:asciiTheme="minorHAnsi" w:hAnsiTheme="minorHAnsi"/>
          <w:sz w:val="24"/>
        </w:rPr>
      </w:pPr>
      <w:r w:rsidRPr="00224565">
        <w:rPr>
          <w:rFonts w:asciiTheme="minorHAnsi" w:hAnsiTheme="minorHAnsi"/>
          <w:sz w:val="24"/>
        </w:rPr>
        <w:t>Contact for Proposer (contact throughout procurement process)</w:t>
      </w:r>
    </w:p>
    <w:p w14:paraId="3E1E7D26" w14:textId="77777777" w:rsidR="00D3631F" w:rsidRPr="00224565" w:rsidRDefault="00D3631F" w:rsidP="00D3631F">
      <w:pPr>
        <w:pStyle w:val="ListParagraph"/>
        <w:numPr>
          <w:ilvl w:val="0"/>
          <w:numId w:val="22"/>
        </w:numPr>
        <w:autoSpaceDE w:val="0"/>
        <w:autoSpaceDN w:val="0"/>
        <w:adjustRightInd w:val="0"/>
        <w:rPr>
          <w:rFonts w:asciiTheme="minorHAnsi" w:hAnsiTheme="minorHAnsi"/>
          <w:sz w:val="24"/>
        </w:rPr>
      </w:pPr>
      <w:r w:rsidRPr="00224565">
        <w:rPr>
          <w:rFonts w:asciiTheme="minorHAnsi" w:hAnsiTheme="minorHAnsi"/>
          <w:sz w:val="24"/>
        </w:rPr>
        <w:t>Email Address of Primary Contact for Proposer</w:t>
      </w:r>
    </w:p>
    <w:p w14:paraId="32B3F086" w14:textId="77777777" w:rsidR="00D3631F" w:rsidRPr="00224565" w:rsidRDefault="00D3631F" w:rsidP="00D3631F">
      <w:pPr>
        <w:pStyle w:val="ListParagraph"/>
        <w:numPr>
          <w:ilvl w:val="0"/>
          <w:numId w:val="22"/>
        </w:numPr>
        <w:autoSpaceDE w:val="0"/>
        <w:autoSpaceDN w:val="0"/>
        <w:adjustRightInd w:val="0"/>
        <w:rPr>
          <w:rFonts w:asciiTheme="minorHAnsi" w:hAnsiTheme="minorHAnsi"/>
          <w:sz w:val="24"/>
        </w:rPr>
      </w:pPr>
      <w:r w:rsidRPr="00224565">
        <w:rPr>
          <w:rFonts w:asciiTheme="minorHAnsi" w:hAnsiTheme="minorHAnsi"/>
          <w:sz w:val="24"/>
        </w:rPr>
        <w:t>Phone Number of Primary Contact for Proposer</w:t>
      </w:r>
    </w:p>
    <w:p w14:paraId="3C1F16BA" w14:textId="77777777" w:rsidR="00D3631F" w:rsidRPr="007F7628" w:rsidRDefault="00D3631F" w:rsidP="00D3631F">
      <w:pPr>
        <w:pStyle w:val="ListParagraph"/>
        <w:autoSpaceDE w:val="0"/>
        <w:autoSpaceDN w:val="0"/>
        <w:adjustRightInd w:val="0"/>
        <w:rPr>
          <w:rFonts w:cs="Arial"/>
        </w:rPr>
      </w:pPr>
    </w:p>
    <w:p w14:paraId="0FB7B371" w14:textId="3B3BCC14" w:rsidR="00D3631F" w:rsidRPr="00224565" w:rsidRDefault="00D3631F" w:rsidP="00E07906">
      <w:pPr>
        <w:pStyle w:val="Heading3"/>
        <w:rPr>
          <w:rFonts w:asciiTheme="minorHAnsi" w:hAnsiTheme="minorHAnsi"/>
          <w:sz w:val="32"/>
        </w:rPr>
      </w:pPr>
      <w:bookmarkStart w:id="10" w:name="_Toc66771438"/>
      <w:bookmarkStart w:id="11" w:name="_Toc196736894"/>
      <w:r w:rsidRPr="00224565">
        <w:rPr>
          <w:rFonts w:asciiTheme="minorHAnsi" w:hAnsiTheme="minorHAnsi"/>
          <w:color w:val="2F5496" w:themeColor="accent1" w:themeShade="BF"/>
          <w:sz w:val="32"/>
        </w:rPr>
        <w:t>Executive Summary</w:t>
      </w:r>
      <w:bookmarkEnd w:id="10"/>
      <w:bookmarkEnd w:id="11"/>
    </w:p>
    <w:p w14:paraId="156BAFAC" w14:textId="74FE066A" w:rsidR="00D3631F" w:rsidRPr="00224565" w:rsidRDefault="00FA4746" w:rsidP="00D3631F">
      <w:pPr>
        <w:kinsoku w:val="0"/>
        <w:overflowPunct w:val="0"/>
        <w:autoSpaceDE w:val="0"/>
        <w:autoSpaceDN w:val="0"/>
        <w:adjustRightInd w:val="0"/>
        <w:spacing w:line="259" w:lineRule="auto"/>
        <w:jc w:val="both"/>
        <w:rPr>
          <w:rFonts w:asciiTheme="minorHAnsi" w:hAnsiTheme="minorHAnsi"/>
          <w:sz w:val="24"/>
        </w:rPr>
      </w:pPr>
      <w:r w:rsidRPr="00224565">
        <w:rPr>
          <w:rFonts w:asciiTheme="minorHAnsi" w:hAnsiTheme="minorHAnsi"/>
          <w:sz w:val="24"/>
        </w:rPr>
        <w:t>The Proposer shall i</w:t>
      </w:r>
      <w:r w:rsidR="00D3631F" w:rsidRPr="00224565">
        <w:rPr>
          <w:rFonts w:asciiTheme="minorHAnsi" w:hAnsiTheme="minorHAnsi"/>
          <w:sz w:val="24"/>
        </w:rPr>
        <w:t xml:space="preserve">nclude an Executive Summary that provides </w:t>
      </w:r>
      <w:r w:rsidR="00D3631F" w:rsidRPr="00224565" w:rsidDel="008A3E76">
        <w:rPr>
          <w:rFonts w:asciiTheme="minorHAnsi" w:hAnsiTheme="minorHAnsi"/>
          <w:sz w:val="24"/>
        </w:rPr>
        <w:t xml:space="preserve">a concise overview of </w:t>
      </w:r>
      <w:r w:rsidR="00D3631F" w:rsidRPr="00224565">
        <w:rPr>
          <w:rFonts w:asciiTheme="minorHAnsi" w:hAnsiTheme="minorHAnsi"/>
          <w:sz w:val="24"/>
        </w:rPr>
        <w:t xml:space="preserve">the proposed </w:t>
      </w:r>
      <w:r w:rsidR="009350C5">
        <w:rPr>
          <w:rFonts w:asciiTheme="minorHAnsi" w:hAnsiTheme="minorHAnsi" w:cstheme="minorHAnsi"/>
          <w:sz w:val="24"/>
          <w:szCs w:val="24"/>
        </w:rPr>
        <w:t>s</w:t>
      </w:r>
      <w:r w:rsidR="00D3631F" w:rsidRPr="00E07906">
        <w:rPr>
          <w:rFonts w:asciiTheme="minorHAnsi" w:hAnsiTheme="minorHAnsi" w:cstheme="minorHAnsi"/>
          <w:sz w:val="24"/>
          <w:szCs w:val="24"/>
        </w:rPr>
        <w:t>olution</w:t>
      </w:r>
      <w:r w:rsidR="00D3631F" w:rsidRPr="00224565">
        <w:rPr>
          <w:rFonts w:asciiTheme="minorHAnsi" w:hAnsiTheme="minorHAnsi"/>
          <w:sz w:val="24"/>
        </w:rPr>
        <w:t xml:space="preserve"> to provide the </w:t>
      </w:r>
      <w:r w:rsidR="0095593C">
        <w:rPr>
          <w:rFonts w:asciiTheme="minorHAnsi" w:hAnsiTheme="minorHAnsi"/>
          <w:sz w:val="24"/>
        </w:rPr>
        <w:t>Company</w:t>
      </w:r>
      <w:r w:rsidR="00D3631F" w:rsidRPr="00224565">
        <w:rPr>
          <w:rFonts w:asciiTheme="minorHAnsi" w:hAnsiTheme="minorHAnsi"/>
          <w:sz w:val="24"/>
        </w:rPr>
        <w:t xml:space="preserve"> with a broad understanding of the </w:t>
      </w:r>
      <w:r w:rsidR="0056035A" w:rsidRPr="00224565">
        <w:rPr>
          <w:rFonts w:asciiTheme="minorHAnsi" w:hAnsiTheme="minorHAnsi"/>
          <w:sz w:val="24"/>
        </w:rPr>
        <w:t>Technical</w:t>
      </w:r>
      <w:r w:rsidR="00D3631F" w:rsidRPr="00224565">
        <w:rPr>
          <w:rFonts w:asciiTheme="minorHAnsi" w:hAnsiTheme="minorHAnsi"/>
          <w:sz w:val="24"/>
        </w:rPr>
        <w:t xml:space="preserve"> Reply, including proposed products and </w:t>
      </w:r>
      <w:r w:rsidR="00A616E5" w:rsidRPr="00224565">
        <w:rPr>
          <w:rFonts w:asciiTheme="minorHAnsi" w:hAnsiTheme="minorHAnsi"/>
          <w:sz w:val="24"/>
        </w:rPr>
        <w:t>s</w:t>
      </w:r>
      <w:r w:rsidR="00D3631F" w:rsidRPr="00224565">
        <w:rPr>
          <w:rFonts w:asciiTheme="minorHAnsi" w:hAnsiTheme="minorHAnsi"/>
          <w:sz w:val="24"/>
        </w:rPr>
        <w:t xml:space="preserve">ervices, and how these proposed products and </w:t>
      </w:r>
      <w:r w:rsidR="00557D19" w:rsidRPr="00224565">
        <w:rPr>
          <w:rFonts w:asciiTheme="minorHAnsi" w:hAnsiTheme="minorHAnsi"/>
          <w:sz w:val="24"/>
        </w:rPr>
        <w:t>s</w:t>
      </w:r>
      <w:r w:rsidR="00D3631F" w:rsidRPr="00224565">
        <w:rPr>
          <w:rFonts w:asciiTheme="minorHAnsi" w:hAnsiTheme="minorHAnsi"/>
          <w:sz w:val="24"/>
        </w:rPr>
        <w:t xml:space="preserve">ervices address the provisions requested in the </w:t>
      </w:r>
      <w:r w:rsidR="007E6D66">
        <w:rPr>
          <w:rFonts w:asciiTheme="minorHAnsi" w:hAnsiTheme="minorHAnsi"/>
          <w:sz w:val="24"/>
        </w:rPr>
        <w:t>IFB</w:t>
      </w:r>
      <w:r w:rsidR="00D3631F" w:rsidRPr="00224565">
        <w:rPr>
          <w:rFonts w:asciiTheme="minorHAnsi" w:hAnsiTheme="minorHAnsi"/>
          <w:sz w:val="24"/>
        </w:rPr>
        <w:t>.</w:t>
      </w:r>
    </w:p>
    <w:p w14:paraId="5F3F271C" w14:textId="77777777" w:rsidR="00D3631F" w:rsidRPr="00224565" w:rsidRDefault="00D3631F" w:rsidP="00D3631F">
      <w:pPr>
        <w:kinsoku w:val="0"/>
        <w:overflowPunct w:val="0"/>
        <w:autoSpaceDE w:val="0"/>
        <w:autoSpaceDN w:val="0"/>
        <w:adjustRightInd w:val="0"/>
        <w:spacing w:line="259" w:lineRule="auto"/>
        <w:jc w:val="both"/>
        <w:rPr>
          <w:rFonts w:asciiTheme="minorHAnsi" w:hAnsiTheme="minorHAnsi"/>
          <w:sz w:val="24"/>
        </w:rPr>
      </w:pPr>
    </w:p>
    <w:p w14:paraId="14CC3DE8" w14:textId="0821668F" w:rsidR="00D3631F" w:rsidRPr="00224565" w:rsidRDefault="00FA4746" w:rsidP="00D3631F">
      <w:pPr>
        <w:kinsoku w:val="0"/>
        <w:overflowPunct w:val="0"/>
        <w:autoSpaceDE w:val="0"/>
        <w:autoSpaceDN w:val="0"/>
        <w:adjustRightInd w:val="0"/>
        <w:spacing w:line="259" w:lineRule="auto"/>
        <w:jc w:val="both"/>
        <w:rPr>
          <w:rFonts w:asciiTheme="minorHAnsi" w:hAnsiTheme="minorHAnsi"/>
          <w:sz w:val="24"/>
        </w:rPr>
      </w:pPr>
      <w:r w:rsidRPr="00224565">
        <w:rPr>
          <w:rFonts w:asciiTheme="minorHAnsi" w:hAnsiTheme="minorHAnsi"/>
          <w:sz w:val="24"/>
        </w:rPr>
        <w:t>The Proposer shall i</w:t>
      </w:r>
      <w:r w:rsidR="00D3631F" w:rsidRPr="00224565">
        <w:rPr>
          <w:rFonts w:asciiTheme="minorHAnsi" w:hAnsiTheme="minorHAnsi"/>
          <w:sz w:val="24"/>
        </w:rPr>
        <w:t xml:space="preserve">nclude in the Executive Summary the Proposer’s planned implementation timeline showing the proposed breakdown of planned approach, and an explanation of how the staff proposed are best qualified to </w:t>
      </w:r>
      <w:r w:rsidR="00DF41AD" w:rsidRPr="00224565">
        <w:rPr>
          <w:rFonts w:asciiTheme="minorHAnsi" w:hAnsiTheme="minorHAnsi"/>
          <w:sz w:val="24"/>
        </w:rPr>
        <w:t>p</w:t>
      </w:r>
      <w:r w:rsidR="008861A5" w:rsidRPr="00224565">
        <w:rPr>
          <w:rFonts w:asciiTheme="minorHAnsi" w:hAnsiTheme="minorHAnsi"/>
          <w:sz w:val="24"/>
        </w:rPr>
        <w:t xml:space="preserve">rovide the </w:t>
      </w:r>
      <w:r w:rsidR="00557D19" w:rsidRPr="00224565">
        <w:rPr>
          <w:rFonts w:asciiTheme="minorHAnsi" w:hAnsiTheme="minorHAnsi"/>
          <w:sz w:val="24"/>
        </w:rPr>
        <w:t>s</w:t>
      </w:r>
      <w:r w:rsidR="008861A5" w:rsidRPr="00224565">
        <w:rPr>
          <w:rFonts w:asciiTheme="minorHAnsi" w:hAnsiTheme="minorHAnsi"/>
          <w:sz w:val="24"/>
        </w:rPr>
        <w:t>ervices.</w:t>
      </w:r>
    </w:p>
    <w:p w14:paraId="78E60F65" w14:textId="77777777" w:rsidR="00B37FE1" w:rsidRPr="00E07906" w:rsidRDefault="00B37FE1" w:rsidP="00D3631F">
      <w:pPr>
        <w:autoSpaceDE w:val="0"/>
        <w:autoSpaceDN w:val="0"/>
        <w:adjustRightInd w:val="0"/>
        <w:rPr>
          <w:rFonts w:asciiTheme="minorHAnsi" w:hAnsiTheme="minorHAnsi" w:cstheme="minorHAnsi"/>
          <w:sz w:val="24"/>
          <w:szCs w:val="24"/>
        </w:rPr>
      </w:pPr>
    </w:p>
    <w:p w14:paraId="291CFD77" w14:textId="77777777" w:rsidR="006B48B3" w:rsidRPr="00E07906" w:rsidRDefault="006B48B3" w:rsidP="00D3631F">
      <w:pPr>
        <w:autoSpaceDE w:val="0"/>
        <w:autoSpaceDN w:val="0"/>
        <w:adjustRightInd w:val="0"/>
        <w:rPr>
          <w:rFonts w:asciiTheme="minorHAnsi" w:hAnsiTheme="minorHAnsi" w:cstheme="minorHAnsi"/>
          <w:sz w:val="24"/>
          <w:szCs w:val="24"/>
        </w:rPr>
      </w:pPr>
    </w:p>
    <w:p w14:paraId="2A54032C" w14:textId="32AAA912" w:rsidR="00D3631F" w:rsidRPr="00224565" w:rsidRDefault="00D3631F">
      <w:pPr>
        <w:pStyle w:val="Heading2"/>
        <w:numPr>
          <w:ilvl w:val="0"/>
          <w:numId w:val="49"/>
        </w:numPr>
        <w:rPr>
          <w:rFonts w:asciiTheme="minorHAnsi" w:hAnsiTheme="minorHAnsi"/>
          <w:sz w:val="32"/>
        </w:rPr>
      </w:pPr>
      <w:bookmarkStart w:id="12" w:name="_Toc66771439"/>
      <w:bookmarkStart w:id="13" w:name="_Toc196736895"/>
      <w:r w:rsidRPr="00224565">
        <w:rPr>
          <w:rFonts w:asciiTheme="minorHAnsi" w:hAnsiTheme="minorHAnsi"/>
          <w:sz w:val="32"/>
        </w:rPr>
        <w:t>Company Information, Qualifications, and Experience</w:t>
      </w:r>
      <w:bookmarkEnd w:id="12"/>
      <w:bookmarkEnd w:id="13"/>
    </w:p>
    <w:p w14:paraId="2DB64B51" w14:textId="77777777" w:rsidR="006B48B3" w:rsidRPr="00EE2604" w:rsidRDefault="006B48B3" w:rsidP="00E07906"/>
    <w:p w14:paraId="740A7963" w14:textId="2DF9DFB2" w:rsidR="00D3631F" w:rsidRPr="00224565" w:rsidRDefault="00306668" w:rsidP="00224565">
      <w:pPr>
        <w:pStyle w:val="Heading2"/>
        <w:numPr>
          <w:ilvl w:val="1"/>
          <w:numId w:val="79"/>
        </w:numPr>
        <w:rPr>
          <w:rFonts w:asciiTheme="minorHAnsi" w:hAnsiTheme="minorHAnsi"/>
        </w:rPr>
      </w:pPr>
      <w:r>
        <w:rPr>
          <w:rFonts w:asciiTheme="minorHAnsi" w:hAnsiTheme="minorHAnsi" w:cstheme="minorHAnsi"/>
        </w:rPr>
        <w:t xml:space="preserve">   </w:t>
      </w:r>
      <w:bookmarkStart w:id="14" w:name="_Toc66771440"/>
      <w:bookmarkStart w:id="15" w:name="_Toc196736896"/>
      <w:r w:rsidR="00D3631F" w:rsidRPr="00224565">
        <w:rPr>
          <w:rFonts w:asciiTheme="minorHAnsi" w:hAnsiTheme="minorHAnsi"/>
        </w:rPr>
        <w:t>Primary Proposer Information</w:t>
      </w:r>
      <w:bookmarkEnd w:id="14"/>
      <w:bookmarkEnd w:id="15"/>
    </w:p>
    <w:p w14:paraId="50DFB2F7" w14:textId="46056AED" w:rsidR="00D3631F" w:rsidRPr="00224565" w:rsidRDefault="00B36CFF" w:rsidP="00D3631F">
      <w:pPr>
        <w:autoSpaceDE w:val="0"/>
        <w:autoSpaceDN w:val="0"/>
        <w:adjustRightInd w:val="0"/>
        <w:rPr>
          <w:rFonts w:asciiTheme="minorHAnsi" w:hAnsiTheme="minorHAnsi"/>
          <w:sz w:val="24"/>
        </w:rPr>
      </w:pPr>
      <w:r w:rsidRPr="00224565">
        <w:rPr>
          <w:rFonts w:asciiTheme="minorHAnsi" w:hAnsiTheme="minorHAnsi"/>
          <w:sz w:val="24"/>
        </w:rPr>
        <w:t>Proposer</w:t>
      </w:r>
      <w:r w:rsidR="000442A9" w:rsidRPr="00224565">
        <w:rPr>
          <w:rFonts w:asciiTheme="minorHAnsi" w:hAnsiTheme="minorHAnsi"/>
          <w:sz w:val="24"/>
        </w:rPr>
        <w:t>s</w:t>
      </w:r>
      <w:r w:rsidRPr="00224565">
        <w:rPr>
          <w:rFonts w:asciiTheme="minorHAnsi" w:hAnsiTheme="minorHAnsi"/>
          <w:sz w:val="24"/>
        </w:rPr>
        <w:t xml:space="preserve"> shall i</w:t>
      </w:r>
      <w:r w:rsidR="00D3631F" w:rsidRPr="00224565">
        <w:rPr>
          <w:rFonts w:asciiTheme="minorHAnsi" w:hAnsiTheme="minorHAnsi"/>
          <w:sz w:val="24"/>
        </w:rPr>
        <w:t xml:space="preserve">nclude a detailed description of </w:t>
      </w:r>
      <w:r w:rsidR="000442A9" w:rsidRPr="00224565">
        <w:rPr>
          <w:rFonts w:asciiTheme="minorHAnsi" w:hAnsiTheme="minorHAnsi"/>
          <w:sz w:val="24"/>
        </w:rPr>
        <w:t xml:space="preserve">the </w:t>
      </w:r>
      <w:r w:rsidR="00D3631F" w:rsidRPr="00224565">
        <w:rPr>
          <w:rFonts w:asciiTheme="minorHAnsi" w:hAnsiTheme="minorHAnsi"/>
          <w:sz w:val="24"/>
        </w:rPr>
        <w:t xml:space="preserve">Proposer’s organization and background. </w:t>
      </w:r>
      <w:r w:rsidR="000442A9" w:rsidRPr="00224565">
        <w:rPr>
          <w:rFonts w:asciiTheme="minorHAnsi" w:hAnsiTheme="minorHAnsi"/>
          <w:sz w:val="24"/>
        </w:rPr>
        <w:t xml:space="preserve">Proposers shall </w:t>
      </w:r>
      <w:r w:rsidR="00D3631F" w:rsidRPr="00224565">
        <w:rPr>
          <w:rFonts w:asciiTheme="minorHAnsi" w:hAnsiTheme="minorHAnsi"/>
          <w:sz w:val="24"/>
        </w:rPr>
        <w:t>Include the following in the narrative:</w:t>
      </w:r>
    </w:p>
    <w:p w14:paraId="30E18C11" w14:textId="77777777" w:rsidR="00D3631F" w:rsidRPr="00224565" w:rsidRDefault="00D3631F" w:rsidP="00D3631F">
      <w:pPr>
        <w:autoSpaceDE w:val="0"/>
        <w:autoSpaceDN w:val="0"/>
        <w:adjustRightInd w:val="0"/>
        <w:rPr>
          <w:rFonts w:asciiTheme="minorHAnsi" w:hAnsiTheme="minorHAnsi"/>
          <w:sz w:val="24"/>
        </w:rPr>
      </w:pPr>
    </w:p>
    <w:p w14:paraId="57C735F3" w14:textId="7429CDC6" w:rsidR="00D3631F" w:rsidRPr="00224565" w:rsidRDefault="00D3631F" w:rsidP="00D3631F">
      <w:pPr>
        <w:pStyle w:val="ListParagraph"/>
        <w:numPr>
          <w:ilvl w:val="0"/>
          <w:numId w:val="16"/>
        </w:numPr>
        <w:autoSpaceDE w:val="0"/>
        <w:autoSpaceDN w:val="0"/>
        <w:adjustRightInd w:val="0"/>
        <w:rPr>
          <w:rFonts w:asciiTheme="minorHAnsi" w:hAnsiTheme="minorHAnsi"/>
          <w:sz w:val="24"/>
        </w:rPr>
      </w:pPr>
      <w:r w:rsidRPr="00224565">
        <w:rPr>
          <w:rFonts w:asciiTheme="minorHAnsi" w:hAnsiTheme="minorHAnsi"/>
          <w:sz w:val="24"/>
        </w:rPr>
        <w:t>Brief overview of business operations.</w:t>
      </w:r>
    </w:p>
    <w:p w14:paraId="106D99F3" w14:textId="77777777" w:rsidR="00D3631F" w:rsidRPr="00224565" w:rsidRDefault="00D3631F" w:rsidP="00D3631F">
      <w:pPr>
        <w:pStyle w:val="ListParagraph"/>
        <w:numPr>
          <w:ilvl w:val="0"/>
          <w:numId w:val="16"/>
        </w:numPr>
        <w:autoSpaceDE w:val="0"/>
        <w:autoSpaceDN w:val="0"/>
        <w:adjustRightInd w:val="0"/>
        <w:rPr>
          <w:rFonts w:asciiTheme="minorHAnsi" w:hAnsiTheme="minorHAnsi"/>
          <w:sz w:val="24"/>
        </w:rPr>
      </w:pPr>
      <w:r w:rsidRPr="00224565">
        <w:rPr>
          <w:rFonts w:asciiTheme="minorHAnsi" w:hAnsiTheme="minorHAnsi"/>
          <w:sz w:val="24"/>
        </w:rPr>
        <w:t>Brief history of the organization, including information to confirm the size and stability of the organization.</w:t>
      </w:r>
    </w:p>
    <w:p w14:paraId="57B7BD9E" w14:textId="21FF504B" w:rsidR="00D3631F" w:rsidRPr="00224565" w:rsidRDefault="00D3631F" w:rsidP="00D3631F">
      <w:pPr>
        <w:pStyle w:val="ListParagraph"/>
        <w:numPr>
          <w:ilvl w:val="0"/>
          <w:numId w:val="16"/>
        </w:numPr>
        <w:autoSpaceDE w:val="0"/>
        <w:autoSpaceDN w:val="0"/>
        <w:adjustRightInd w:val="0"/>
        <w:rPr>
          <w:rFonts w:asciiTheme="minorHAnsi" w:hAnsiTheme="minorHAnsi"/>
          <w:sz w:val="24"/>
        </w:rPr>
      </w:pPr>
      <w:r w:rsidRPr="00224565">
        <w:rPr>
          <w:rFonts w:asciiTheme="minorHAnsi" w:hAnsiTheme="minorHAnsi"/>
          <w:sz w:val="24"/>
        </w:rPr>
        <w:t xml:space="preserve">Services offered by the </w:t>
      </w:r>
      <w:r w:rsidR="00940A67" w:rsidRPr="00224565">
        <w:rPr>
          <w:rFonts w:asciiTheme="minorHAnsi" w:hAnsiTheme="minorHAnsi"/>
          <w:sz w:val="24"/>
        </w:rPr>
        <w:t>Proposer.</w:t>
      </w:r>
      <w:r w:rsidRPr="00224565">
        <w:rPr>
          <w:rFonts w:asciiTheme="minorHAnsi" w:hAnsiTheme="minorHAnsi"/>
          <w:sz w:val="24"/>
        </w:rPr>
        <w:t xml:space="preserve"> </w:t>
      </w:r>
    </w:p>
    <w:p w14:paraId="3EF23509" w14:textId="77777777" w:rsidR="00D3631F" w:rsidRPr="00224565" w:rsidRDefault="00D3631F" w:rsidP="00D3631F">
      <w:pPr>
        <w:pStyle w:val="ListParagraph"/>
        <w:numPr>
          <w:ilvl w:val="0"/>
          <w:numId w:val="16"/>
        </w:numPr>
        <w:autoSpaceDE w:val="0"/>
        <w:autoSpaceDN w:val="0"/>
        <w:adjustRightInd w:val="0"/>
        <w:rPr>
          <w:rFonts w:asciiTheme="minorHAnsi" w:hAnsiTheme="minorHAnsi"/>
          <w:sz w:val="24"/>
        </w:rPr>
      </w:pPr>
      <w:r w:rsidRPr="00224565">
        <w:rPr>
          <w:rFonts w:asciiTheme="minorHAnsi" w:hAnsiTheme="minorHAnsi"/>
          <w:sz w:val="24"/>
        </w:rPr>
        <w:t>Ownership structure (public, partnership, subsidiary, etc.)</w:t>
      </w:r>
    </w:p>
    <w:p w14:paraId="6CE95D8D" w14:textId="77777777" w:rsidR="00D3631F" w:rsidRPr="00224565" w:rsidRDefault="00D3631F" w:rsidP="00D3631F">
      <w:pPr>
        <w:pStyle w:val="ListParagraph"/>
        <w:numPr>
          <w:ilvl w:val="0"/>
          <w:numId w:val="16"/>
        </w:numPr>
        <w:autoSpaceDE w:val="0"/>
        <w:autoSpaceDN w:val="0"/>
        <w:adjustRightInd w:val="0"/>
        <w:rPr>
          <w:rFonts w:asciiTheme="minorHAnsi" w:hAnsiTheme="minorHAnsi"/>
          <w:sz w:val="24"/>
        </w:rPr>
      </w:pPr>
      <w:r w:rsidRPr="00224565">
        <w:rPr>
          <w:rFonts w:asciiTheme="minorHAnsi" w:hAnsiTheme="minorHAnsi"/>
          <w:sz w:val="24"/>
        </w:rPr>
        <w:t>Location of Proposer’s principal place of business</w:t>
      </w:r>
    </w:p>
    <w:p w14:paraId="4FB6EEC5" w14:textId="77777777" w:rsidR="00D3631F" w:rsidRPr="00224565" w:rsidRDefault="00D3631F" w:rsidP="00D3631F">
      <w:pPr>
        <w:pStyle w:val="ListParagraph"/>
        <w:numPr>
          <w:ilvl w:val="0"/>
          <w:numId w:val="16"/>
        </w:numPr>
        <w:autoSpaceDE w:val="0"/>
        <w:autoSpaceDN w:val="0"/>
        <w:adjustRightInd w:val="0"/>
        <w:rPr>
          <w:rFonts w:asciiTheme="minorHAnsi" w:hAnsiTheme="minorHAnsi"/>
          <w:sz w:val="24"/>
        </w:rPr>
      </w:pPr>
      <w:r w:rsidRPr="00224565">
        <w:rPr>
          <w:rFonts w:asciiTheme="minorHAnsi" w:hAnsiTheme="minorHAnsi"/>
          <w:sz w:val="24"/>
        </w:rPr>
        <w:t>Office location(s) responsible for performance of proposed tasks</w:t>
      </w:r>
    </w:p>
    <w:p w14:paraId="37F2E1D8" w14:textId="1A8C507A" w:rsidR="00D3631F" w:rsidRPr="00224565" w:rsidRDefault="00D3631F" w:rsidP="00D3631F">
      <w:pPr>
        <w:pStyle w:val="ListParagraph"/>
        <w:numPr>
          <w:ilvl w:val="0"/>
          <w:numId w:val="16"/>
        </w:numPr>
        <w:autoSpaceDE w:val="0"/>
        <w:autoSpaceDN w:val="0"/>
        <w:adjustRightInd w:val="0"/>
        <w:rPr>
          <w:rFonts w:asciiTheme="minorHAnsi" w:hAnsiTheme="minorHAnsi"/>
          <w:sz w:val="24"/>
        </w:rPr>
      </w:pPr>
      <w:r w:rsidRPr="00224565">
        <w:rPr>
          <w:rFonts w:asciiTheme="minorHAnsi" w:hAnsiTheme="minorHAnsi"/>
          <w:sz w:val="24"/>
        </w:rPr>
        <w:t xml:space="preserve">Qualifications and demonstrated experience with </w:t>
      </w:r>
      <w:r w:rsidR="00111A85">
        <w:rPr>
          <w:rFonts w:asciiTheme="minorHAnsi" w:hAnsiTheme="minorHAnsi" w:cstheme="minorHAnsi"/>
          <w:sz w:val="24"/>
          <w:szCs w:val="24"/>
        </w:rPr>
        <w:t>Project</w:t>
      </w:r>
      <w:r w:rsidRPr="00E07906">
        <w:rPr>
          <w:rFonts w:asciiTheme="minorHAnsi" w:hAnsiTheme="minorHAnsi" w:cstheme="minorHAnsi"/>
          <w:sz w:val="24"/>
          <w:szCs w:val="24"/>
        </w:rPr>
        <w:t>s</w:t>
      </w:r>
      <w:r w:rsidRPr="00224565">
        <w:rPr>
          <w:rFonts w:asciiTheme="minorHAnsi" w:hAnsiTheme="minorHAnsi"/>
          <w:sz w:val="24"/>
        </w:rPr>
        <w:t xml:space="preserve"> of similar size, scope, and complexity (including the private and public sector) that enable it to meet the </w:t>
      </w:r>
      <w:r w:rsidR="00111A85">
        <w:rPr>
          <w:rFonts w:asciiTheme="minorHAnsi" w:hAnsiTheme="minorHAnsi" w:cstheme="minorHAnsi"/>
          <w:sz w:val="24"/>
          <w:szCs w:val="24"/>
        </w:rPr>
        <w:t>Requirement</w:t>
      </w:r>
      <w:r w:rsidRPr="00E07906">
        <w:rPr>
          <w:rFonts w:asciiTheme="minorHAnsi" w:hAnsiTheme="minorHAnsi" w:cstheme="minorHAnsi"/>
          <w:sz w:val="24"/>
          <w:szCs w:val="24"/>
        </w:rPr>
        <w:t>s</w:t>
      </w:r>
      <w:r w:rsidRPr="00224565">
        <w:rPr>
          <w:rFonts w:asciiTheme="minorHAnsi" w:hAnsiTheme="minorHAnsi"/>
          <w:sz w:val="24"/>
        </w:rPr>
        <w:t xml:space="preserve"> of the </w:t>
      </w:r>
      <w:r w:rsidR="007E6D66">
        <w:rPr>
          <w:rFonts w:asciiTheme="minorHAnsi" w:hAnsiTheme="minorHAnsi"/>
          <w:sz w:val="24"/>
        </w:rPr>
        <w:t>IFB</w:t>
      </w:r>
      <w:r w:rsidRPr="00224565">
        <w:rPr>
          <w:rFonts w:asciiTheme="minorHAnsi" w:hAnsiTheme="minorHAnsi"/>
          <w:sz w:val="24"/>
        </w:rPr>
        <w:t xml:space="preserve">, including any unique capabilities relevant to this </w:t>
      </w:r>
      <w:r w:rsidR="00111A85">
        <w:rPr>
          <w:rFonts w:asciiTheme="minorHAnsi" w:hAnsiTheme="minorHAnsi" w:cstheme="minorHAnsi"/>
          <w:sz w:val="24"/>
          <w:szCs w:val="24"/>
        </w:rPr>
        <w:t>Project</w:t>
      </w:r>
      <w:r w:rsidR="00722F13" w:rsidRPr="00224565">
        <w:rPr>
          <w:rFonts w:asciiTheme="minorHAnsi" w:hAnsiTheme="minorHAnsi"/>
          <w:sz w:val="24"/>
        </w:rPr>
        <w:t>.</w:t>
      </w:r>
      <w:r w:rsidRPr="00224565">
        <w:rPr>
          <w:rFonts w:asciiTheme="minorHAnsi" w:hAnsiTheme="minorHAnsi"/>
          <w:sz w:val="24"/>
        </w:rPr>
        <w:t xml:space="preserve"> </w:t>
      </w:r>
    </w:p>
    <w:p w14:paraId="3E9567FA" w14:textId="546CBD93" w:rsidR="000442A9" w:rsidRPr="00224565" w:rsidRDefault="00D3631F" w:rsidP="2FECF34A">
      <w:pPr>
        <w:pStyle w:val="ListParagraph"/>
        <w:numPr>
          <w:ilvl w:val="0"/>
          <w:numId w:val="16"/>
        </w:numPr>
        <w:autoSpaceDE w:val="0"/>
        <w:autoSpaceDN w:val="0"/>
        <w:adjustRightInd w:val="0"/>
        <w:rPr>
          <w:rFonts w:asciiTheme="minorHAnsi" w:hAnsiTheme="minorHAnsi"/>
          <w:sz w:val="24"/>
          <w:szCs w:val="24"/>
        </w:rPr>
      </w:pPr>
      <w:r w:rsidRPr="2FECF34A">
        <w:rPr>
          <w:rFonts w:asciiTheme="minorHAnsi" w:hAnsiTheme="minorHAnsi"/>
          <w:sz w:val="24"/>
          <w:szCs w:val="24"/>
        </w:rPr>
        <w:t xml:space="preserve">Experience in providing </w:t>
      </w:r>
      <w:r w:rsidR="00480103" w:rsidRPr="2FECF34A">
        <w:rPr>
          <w:rFonts w:asciiTheme="minorHAnsi" w:hAnsiTheme="minorHAnsi"/>
          <w:sz w:val="24"/>
          <w:szCs w:val="24"/>
        </w:rPr>
        <w:t>s</w:t>
      </w:r>
      <w:r w:rsidRPr="2FECF34A">
        <w:rPr>
          <w:rFonts w:asciiTheme="minorHAnsi" w:hAnsiTheme="minorHAnsi"/>
          <w:sz w:val="24"/>
          <w:szCs w:val="24"/>
        </w:rPr>
        <w:t xml:space="preserve">ervices for </w:t>
      </w:r>
      <w:r w:rsidR="00945BDD" w:rsidRPr="2FECF34A">
        <w:rPr>
          <w:rFonts w:asciiTheme="minorHAnsi" w:hAnsiTheme="minorHAnsi"/>
          <w:sz w:val="24"/>
          <w:szCs w:val="24"/>
        </w:rPr>
        <w:t>US</w:t>
      </w:r>
      <w:r w:rsidRPr="2FECF34A">
        <w:rPr>
          <w:rFonts w:asciiTheme="minorHAnsi" w:hAnsiTheme="minorHAnsi"/>
          <w:sz w:val="24"/>
          <w:szCs w:val="24"/>
        </w:rPr>
        <w:t xml:space="preserve">-based private sector </w:t>
      </w:r>
      <w:r w:rsidR="00AF3FBE">
        <w:rPr>
          <w:rFonts w:asciiTheme="minorHAnsi" w:hAnsiTheme="minorHAnsi"/>
          <w:sz w:val="24"/>
          <w:szCs w:val="24"/>
        </w:rPr>
        <w:t>clients</w:t>
      </w:r>
      <w:r w:rsidRPr="2FECF34A">
        <w:rPr>
          <w:rFonts w:asciiTheme="minorHAnsi" w:hAnsiTheme="minorHAnsi"/>
          <w:sz w:val="24"/>
          <w:szCs w:val="24"/>
        </w:rPr>
        <w:t xml:space="preserve"> agencies (similar in size [number of </w:t>
      </w:r>
      <w:r w:rsidR="00111A85" w:rsidRPr="2FECF34A">
        <w:rPr>
          <w:rFonts w:asciiTheme="minorHAnsi" w:hAnsiTheme="minorHAnsi"/>
          <w:sz w:val="24"/>
          <w:szCs w:val="24"/>
        </w:rPr>
        <w:t>System</w:t>
      </w:r>
      <w:r w:rsidRPr="2FECF34A">
        <w:rPr>
          <w:rFonts w:asciiTheme="minorHAnsi" w:hAnsiTheme="minorHAnsi"/>
          <w:sz w:val="24"/>
          <w:szCs w:val="24"/>
        </w:rPr>
        <w:t xml:space="preserve"> </w:t>
      </w:r>
      <w:r w:rsidR="008858EC" w:rsidRPr="2FECF34A">
        <w:rPr>
          <w:rFonts w:asciiTheme="minorHAnsi" w:hAnsiTheme="minorHAnsi"/>
          <w:sz w:val="24"/>
          <w:szCs w:val="24"/>
        </w:rPr>
        <w:t>Authorized Users</w:t>
      </w:r>
      <w:r w:rsidRPr="2FECF34A">
        <w:rPr>
          <w:rFonts w:asciiTheme="minorHAnsi" w:hAnsiTheme="minorHAnsi"/>
          <w:sz w:val="24"/>
          <w:szCs w:val="24"/>
        </w:rPr>
        <w:t>]</w:t>
      </w:r>
      <w:r w:rsidR="00AF3FBE">
        <w:rPr>
          <w:rFonts w:asciiTheme="minorHAnsi" w:hAnsiTheme="minorHAnsi"/>
          <w:sz w:val="24"/>
          <w:szCs w:val="24"/>
        </w:rPr>
        <w:t xml:space="preserve"> to the Company</w:t>
      </w:r>
    </w:p>
    <w:p w14:paraId="4D4C8D61" w14:textId="32D5265F" w:rsidR="00D3631F" w:rsidRPr="00224565" w:rsidRDefault="00D3631F" w:rsidP="00E07906">
      <w:pPr>
        <w:pStyle w:val="ListParagraph"/>
        <w:numPr>
          <w:ilvl w:val="0"/>
          <w:numId w:val="16"/>
        </w:numPr>
        <w:autoSpaceDE w:val="0"/>
        <w:autoSpaceDN w:val="0"/>
        <w:adjustRightInd w:val="0"/>
        <w:rPr>
          <w:rFonts w:asciiTheme="minorHAnsi" w:hAnsiTheme="minorHAnsi"/>
          <w:sz w:val="24"/>
        </w:rPr>
      </w:pPr>
      <w:r w:rsidRPr="00224565">
        <w:rPr>
          <w:rFonts w:asciiTheme="minorHAnsi" w:hAnsiTheme="minorHAnsi"/>
          <w:sz w:val="24"/>
        </w:rPr>
        <w:lastRenderedPageBreak/>
        <w:t xml:space="preserve">Description of Proposer’s relevant partners (e.g., states, universities, industry groups) that could be leveraged for this </w:t>
      </w:r>
      <w:r w:rsidR="00111A85" w:rsidRPr="00224565">
        <w:rPr>
          <w:rFonts w:asciiTheme="minorHAnsi" w:hAnsiTheme="minorHAnsi"/>
          <w:sz w:val="24"/>
        </w:rPr>
        <w:t>Project</w:t>
      </w:r>
      <w:r w:rsidRPr="00224565">
        <w:rPr>
          <w:rFonts w:asciiTheme="minorHAnsi" w:hAnsiTheme="minorHAnsi"/>
          <w:sz w:val="24"/>
        </w:rPr>
        <w:t>.</w:t>
      </w:r>
    </w:p>
    <w:p w14:paraId="0CD8A85E" w14:textId="77777777" w:rsidR="00D3631F" w:rsidRDefault="00D3631F" w:rsidP="00D3631F">
      <w:pPr>
        <w:autoSpaceDE w:val="0"/>
        <w:autoSpaceDN w:val="0"/>
        <w:adjustRightInd w:val="0"/>
        <w:rPr>
          <w:rFonts w:ascii="ArialMT" w:hAnsi="ArialMT" w:cs="ArialMT"/>
        </w:rPr>
      </w:pPr>
    </w:p>
    <w:p w14:paraId="6EBFE7BA" w14:textId="59EAE194" w:rsidR="00D3631F" w:rsidRPr="00224565" w:rsidRDefault="00306668" w:rsidP="00224565">
      <w:pPr>
        <w:pStyle w:val="Heading2"/>
        <w:numPr>
          <w:ilvl w:val="1"/>
          <w:numId w:val="78"/>
        </w:numPr>
        <w:rPr>
          <w:rFonts w:asciiTheme="minorHAnsi" w:hAnsiTheme="minorHAnsi"/>
        </w:rPr>
      </w:pPr>
      <w:r>
        <w:rPr>
          <w:rFonts w:asciiTheme="minorHAnsi" w:hAnsiTheme="minorHAnsi" w:cstheme="minorHAnsi"/>
        </w:rPr>
        <w:t xml:space="preserve">   </w:t>
      </w:r>
      <w:bookmarkStart w:id="16" w:name="_Toc66771441"/>
      <w:bookmarkStart w:id="17" w:name="_Toc196736897"/>
      <w:r w:rsidR="005033CA">
        <w:rPr>
          <w:rFonts w:asciiTheme="minorHAnsi" w:hAnsiTheme="minorHAnsi"/>
        </w:rPr>
        <w:t>Sub</w:t>
      </w:r>
      <w:r w:rsidR="005B7FEC">
        <w:rPr>
          <w:rFonts w:asciiTheme="minorHAnsi" w:hAnsiTheme="minorHAnsi"/>
        </w:rPr>
        <w:t>c</w:t>
      </w:r>
      <w:r w:rsidR="005033CA">
        <w:rPr>
          <w:rFonts w:asciiTheme="minorHAnsi" w:hAnsiTheme="minorHAnsi"/>
        </w:rPr>
        <w:t>ontractor</w:t>
      </w:r>
      <w:r w:rsidR="00D3631F" w:rsidRPr="00224565">
        <w:rPr>
          <w:rFonts w:asciiTheme="minorHAnsi" w:hAnsiTheme="minorHAnsi"/>
        </w:rPr>
        <w:t xml:space="preserve"> Profile</w:t>
      </w:r>
      <w:bookmarkEnd w:id="16"/>
      <w:bookmarkEnd w:id="17"/>
    </w:p>
    <w:p w14:paraId="5329B2A5" w14:textId="392D5D79" w:rsidR="00D3631F" w:rsidRPr="00224565" w:rsidRDefault="000442A9" w:rsidP="00D3631F">
      <w:pPr>
        <w:kinsoku w:val="0"/>
        <w:overflowPunct w:val="0"/>
        <w:autoSpaceDE w:val="0"/>
        <w:autoSpaceDN w:val="0"/>
        <w:adjustRightInd w:val="0"/>
        <w:spacing w:line="259" w:lineRule="auto"/>
        <w:rPr>
          <w:rFonts w:asciiTheme="minorHAnsi" w:hAnsiTheme="minorHAnsi"/>
          <w:sz w:val="24"/>
        </w:rPr>
      </w:pPr>
      <w:r w:rsidRPr="00224565">
        <w:rPr>
          <w:rFonts w:asciiTheme="minorHAnsi" w:hAnsiTheme="minorHAnsi"/>
          <w:sz w:val="24"/>
        </w:rPr>
        <w:t>Proposers shall i</w:t>
      </w:r>
      <w:r w:rsidR="00D3631F" w:rsidRPr="00224565">
        <w:rPr>
          <w:rFonts w:asciiTheme="minorHAnsi" w:hAnsiTheme="minorHAnsi"/>
          <w:sz w:val="24"/>
        </w:rPr>
        <w:t xml:space="preserve">nclude the following information for each of the proposed </w:t>
      </w:r>
      <w:r w:rsidR="005B7FEC">
        <w:rPr>
          <w:rFonts w:asciiTheme="minorHAnsi" w:hAnsiTheme="minorHAnsi"/>
          <w:sz w:val="24"/>
        </w:rPr>
        <w:t>Subcontractors</w:t>
      </w:r>
      <w:r w:rsidR="006F50A4" w:rsidRPr="00224565">
        <w:rPr>
          <w:rFonts w:asciiTheme="minorHAnsi" w:hAnsiTheme="minorHAnsi"/>
          <w:sz w:val="24"/>
        </w:rPr>
        <w:t xml:space="preserve"> (</w:t>
      </w:r>
      <w:r w:rsidR="005B7FEC">
        <w:rPr>
          <w:rFonts w:asciiTheme="minorHAnsi" w:hAnsiTheme="minorHAnsi"/>
          <w:sz w:val="24"/>
        </w:rPr>
        <w:t>Subcontractors</w:t>
      </w:r>
      <w:r w:rsidR="006F50A4" w:rsidRPr="00224565">
        <w:rPr>
          <w:rFonts w:asciiTheme="minorHAnsi" w:hAnsiTheme="minorHAnsi"/>
          <w:sz w:val="24"/>
        </w:rPr>
        <w:t xml:space="preserve"> are independent </w:t>
      </w:r>
      <w:r w:rsidR="00111A85">
        <w:rPr>
          <w:rFonts w:asciiTheme="minorHAnsi" w:hAnsiTheme="minorHAnsi" w:cstheme="minorHAnsi"/>
          <w:sz w:val="24"/>
          <w:szCs w:val="24"/>
        </w:rPr>
        <w:t>Contract</w:t>
      </w:r>
      <w:r w:rsidR="006F50A4" w:rsidRPr="00E07906">
        <w:rPr>
          <w:rFonts w:asciiTheme="minorHAnsi" w:hAnsiTheme="minorHAnsi" w:cstheme="minorHAnsi"/>
          <w:sz w:val="24"/>
          <w:szCs w:val="24"/>
        </w:rPr>
        <w:t>ors</w:t>
      </w:r>
      <w:r w:rsidR="006F50A4" w:rsidRPr="00224565">
        <w:rPr>
          <w:rFonts w:asciiTheme="minorHAnsi" w:hAnsiTheme="minorHAnsi"/>
          <w:sz w:val="24"/>
        </w:rPr>
        <w:t xml:space="preserve"> and all </w:t>
      </w:r>
      <w:r w:rsidR="00111A85">
        <w:rPr>
          <w:rFonts w:asciiTheme="minorHAnsi" w:hAnsiTheme="minorHAnsi" w:cstheme="minorHAnsi"/>
          <w:sz w:val="24"/>
          <w:szCs w:val="24"/>
        </w:rPr>
        <w:t>Contract</w:t>
      </w:r>
      <w:r w:rsidR="006F50A4" w:rsidRPr="00E07906">
        <w:rPr>
          <w:rFonts w:asciiTheme="minorHAnsi" w:hAnsiTheme="minorHAnsi" w:cstheme="minorHAnsi"/>
          <w:sz w:val="24"/>
          <w:szCs w:val="24"/>
        </w:rPr>
        <w:t>ed</w:t>
      </w:r>
      <w:r w:rsidR="006F50A4" w:rsidRPr="00224565">
        <w:rPr>
          <w:rFonts w:asciiTheme="minorHAnsi" w:hAnsiTheme="minorHAnsi"/>
          <w:sz w:val="24"/>
        </w:rPr>
        <w:t xml:space="preserve"> staff that </w:t>
      </w:r>
      <w:r w:rsidR="22A164F8" w:rsidRPr="00224565">
        <w:rPr>
          <w:rFonts w:asciiTheme="minorHAnsi" w:hAnsiTheme="minorHAnsi"/>
          <w:sz w:val="24"/>
        </w:rPr>
        <w:t>are</w:t>
      </w:r>
      <w:r w:rsidR="006F50A4" w:rsidRPr="00224565">
        <w:rPr>
          <w:rFonts w:asciiTheme="minorHAnsi" w:hAnsiTheme="minorHAnsi"/>
          <w:sz w:val="24"/>
        </w:rPr>
        <w:t xml:space="preserve"> not a direct employer of the Proposer)</w:t>
      </w:r>
      <w:r w:rsidR="00D3631F" w:rsidRPr="00224565">
        <w:rPr>
          <w:rFonts w:asciiTheme="minorHAnsi" w:hAnsiTheme="minorHAnsi"/>
          <w:sz w:val="24"/>
        </w:rPr>
        <w:t>:</w:t>
      </w:r>
    </w:p>
    <w:p w14:paraId="01B74953" w14:textId="77777777" w:rsidR="00D3631F" w:rsidRPr="00224565" w:rsidRDefault="00D3631F" w:rsidP="00D3631F">
      <w:pPr>
        <w:kinsoku w:val="0"/>
        <w:overflowPunct w:val="0"/>
        <w:autoSpaceDE w:val="0"/>
        <w:autoSpaceDN w:val="0"/>
        <w:adjustRightInd w:val="0"/>
        <w:spacing w:line="259" w:lineRule="auto"/>
        <w:rPr>
          <w:rFonts w:asciiTheme="minorHAnsi" w:hAnsiTheme="minorHAnsi"/>
          <w:sz w:val="24"/>
        </w:rPr>
      </w:pPr>
    </w:p>
    <w:p w14:paraId="6F849F69" w14:textId="77777777" w:rsidR="00D3631F" w:rsidRPr="00224565" w:rsidRDefault="00D3631F" w:rsidP="00E07906">
      <w:pPr>
        <w:pStyle w:val="ListParagraph"/>
        <w:numPr>
          <w:ilvl w:val="0"/>
          <w:numId w:val="16"/>
        </w:numPr>
        <w:autoSpaceDE w:val="0"/>
        <w:autoSpaceDN w:val="0"/>
        <w:adjustRightInd w:val="0"/>
        <w:rPr>
          <w:rFonts w:asciiTheme="minorHAnsi" w:hAnsiTheme="minorHAnsi"/>
          <w:sz w:val="24"/>
        </w:rPr>
      </w:pPr>
      <w:r w:rsidRPr="00224565">
        <w:rPr>
          <w:rFonts w:asciiTheme="minorHAnsi" w:hAnsiTheme="minorHAnsi"/>
          <w:sz w:val="24"/>
        </w:rPr>
        <w:t>Company’s or individual’s name and address</w:t>
      </w:r>
    </w:p>
    <w:p w14:paraId="4DE46A12" w14:textId="441E9835" w:rsidR="00D3631F" w:rsidRPr="00224565" w:rsidRDefault="00D3631F" w:rsidP="00E07906">
      <w:pPr>
        <w:pStyle w:val="ListParagraph"/>
        <w:numPr>
          <w:ilvl w:val="0"/>
          <w:numId w:val="16"/>
        </w:numPr>
        <w:autoSpaceDE w:val="0"/>
        <w:autoSpaceDN w:val="0"/>
        <w:adjustRightInd w:val="0"/>
        <w:rPr>
          <w:rFonts w:asciiTheme="minorHAnsi" w:hAnsiTheme="minorHAnsi"/>
          <w:sz w:val="24"/>
        </w:rPr>
      </w:pPr>
      <w:r w:rsidRPr="00224565">
        <w:rPr>
          <w:rFonts w:asciiTheme="minorHAnsi" w:hAnsiTheme="minorHAnsi"/>
          <w:sz w:val="24"/>
        </w:rPr>
        <w:t xml:space="preserve">Relationship between the Respondent and the </w:t>
      </w:r>
      <w:r w:rsidR="005B7FEC">
        <w:rPr>
          <w:rFonts w:asciiTheme="minorHAnsi" w:hAnsiTheme="minorHAnsi"/>
          <w:sz w:val="24"/>
        </w:rPr>
        <w:t>Sub-contractor</w:t>
      </w:r>
    </w:p>
    <w:p w14:paraId="4EC606BC" w14:textId="7F2921FA" w:rsidR="00D3631F" w:rsidRPr="00224565" w:rsidRDefault="00D3631F" w:rsidP="00E07906">
      <w:pPr>
        <w:pStyle w:val="ListParagraph"/>
        <w:numPr>
          <w:ilvl w:val="0"/>
          <w:numId w:val="16"/>
        </w:numPr>
        <w:autoSpaceDE w:val="0"/>
        <w:autoSpaceDN w:val="0"/>
        <w:adjustRightInd w:val="0"/>
        <w:rPr>
          <w:rFonts w:asciiTheme="minorHAnsi" w:hAnsiTheme="minorHAnsi"/>
          <w:sz w:val="24"/>
        </w:rPr>
      </w:pPr>
      <w:r w:rsidRPr="00224565">
        <w:rPr>
          <w:rFonts w:asciiTheme="minorHAnsi" w:hAnsiTheme="minorHAnsi"/>
          <w:sz w:val="24"/>
        </w:rPr>
        <w:t xml:space="preserve">Reason for and expected benefits of using the </w:t>
      </w:r>
      <w:r w:rsidR="005B7FEC">
        <w:rPr>
          <w:rFonts w:asciiTheme="minorHAnsi" w:hAnsiTheme="minorHAnsi"/>
          <w:sz w:val="24"/>
        </w:rPr>
        <w:t>Sub-contractor</w:t>
      </w:r>
    </w:p>
    <w:p w14:paraId="1DFD3E1B" w14:textId="2D56C961" w:rsidR="00D3631F" w:rsidRPr="00224565" w:rsidRDefault="00D3631F" w:rsidP="00E07906">
      <w:pPr>
        <w:pStyle w:val="ListParagraph"/>
        <w:numPr>
          <w:ilvl w:val="0"/>
          <w:numId w:val="16"/>
        </w:numPr>
        <w:autoSpaceDE w:val="0"/>
        <w:autoSpaceDN w:val="0"/>
        <w:adjustRightInd w:val="0"/>
        <w:rPr>
          <w:rFonts w:asciiTheme="minorHAnsi" w:hAnsiTheme="minorHAnsi"/>
          <w:sz w:val="24"/>
        </w:rPr>
      </w:pPr>
      <w:r w:rsidRPr="00224565">
        <w:rPr>
          <w:rFonts w:asciiTheme="minorHAnsi" w:hAnsiTheme="minorHAnsi"/>
          <w:sz w:val="24"/>
        </w:rPr>
        <w:t xml:space="preserve">Qualifications and demonstrated experience with </w:t>
      </w:r>
      <w:r w:rsidR="00111A85">
        <w:rPr>
          <w:rFonts w:asciiTheme="minorHAnsi" w:hAnsiTheme="minorHAnsi" w:cstheme="minorHAnsi"/>
          <w:sz w:val="24"/>
          <w:szCs w:val="24"/>
        </w:rPr>
        <w:t>Project</w:t>
      </w:r>
      <w:r w:rsidRPr="00E07906">
        <w:rPr>
          <w:rFonts w:asciiTheme="minorHAnsi" w:hAnsiTheme="minorHAnsi" w:cstheme="minorHAnsi"/>
          <w:sz w:val="24"/>
          <w:szCs w:val="24"/>
        </w:rPr>
        <w:t>s</w:t>
      </w:r>
      <w:r w:rsidRPr="00224565">
        <w:rPr>
          <w:rFonts w:asciiTheme="minorHAnsi" w:hAnsiTheme="minorHAnsi"/>
          <w:sz w:val="24"/>
        </w:rPr>
        <w:t xml:space="preserve"> of similar size, scope, and complexity that enable it to meet the </w:t>
      </w:r>
      <w:r w:rsidR="00111A85">
        <w:rPr>
          <w:rFonts w:asciiTheme="minorHAnsi" w:hAnsiTheme="minorHAnsi" w:cstheme="minorHAnsi"/>
          <w:sz w:val="24"/>
          <w:szCs w:val="24"/>
        </w:rPr>
        <w:t>Requirement</w:t>
      </w:r>
      <w:r w:rsidRPr="00E07906">
        <w:rPr>
          <w:rFonts w:asciiTheme="minorHAnsi" w:hAnsiTheme="minorHAnsi" w:cstheme="minorHAnsi"/>
          <w:sz w:val="24"/>
          <w:szCs w:val="24"/>
        </w:rPr>
        <w:t>s</w:t>
      </w:r>
      <w:r w:rsidRPr="00224565">
        <w:rPr>
          <w:rFonts w:asciiTheme="minorHAnsi" w:hAnsiTheme="minorHAnsi"/>
          <w:sz w:val="24"/>
        </w:rPr>
        <w:t xml:space="preserve"> of the </w:t>
      </w:r>
      <w:r w:rsidR="007E6D66">
        <w:rPr>
          <w:rFonts w:asciiTheme="minorHAnsi" w:hAnsiTheme="minorHAnsi"/>
          <w:sz w:val="24"/>
        </w:rPr>
        <w:t>IFB</w:t>
      </w:r>
      <w:r w:rsidRPr="00224565">
        <w:rPr>
          <w:rFonts w:asciiTheme="minorHAnsi" w:hAnsiTheme="minorHAnsi"/>
          <w:sz w:val="24"/>
        </w:rPr>
        <w:t xml:space="preserve">, including any unique capabilities relevant to this </w:t>
      </w:r>
      <w:r w:rsidR="00111A85" w:rsidRPr="00224565">
        <w:rPr>
          <w:rFonts w:asciiTheme="minorHAnsi" w:hAnsiTheme="minorHAnsi"/>
          <w:sz w:val="24"/>
        </w:rPr>
        <w:t>Project</w:t>
      </w:r>
    </w:p>
    <w:p w14:paraId="17444330" w14:textId="4E0B180C" w:rsidR="00D3631F" w:rsidRPr="00224565" w:rsidRDefault="00D3631F" w:rsidP="00E07906">
      <w:pPr>
        <w:pStyle w:val="ListParagraph"/>
        <w:numPr>
          <w:ilvl w:val="0"/>
          <w:numId w:val="16"/>
        </w:numPr>
        <w:autoSpaceDE w:val="0"/>
        <w:autoSpaceDN w:val="0"/>
        <w:adjustRightInd w:val="0"/>
        <w:rPr>
          <w:rFonts w:asciiTheme="minorHAnsi" w:hAnsiTheme="minorHAnsi"/>
          <w:sz w:val="24"/>
        </w:rPr>
      </w:pPr>
      <w:r w:rsidRPr="00224565">
        <w:rPr>
          <w:rFonts w:asciiTheme="minorHAnsi" w:hAnsiTheme="minorHAnsi"/>
          <w:sz w:val="24"/>
        </w:rPr>
        <w:t xml:space="preserve">Description of the Service(s) and/or product(s) the </w:t>
      </w:r>
      <w:r w:rsidR="005B7FEC">
        <w:rPr>
          <w:rFonts w:asciiTheme="minorHAnsi" w:hAnsiTheme="minorHAnsi"/>
          <w:sz w:val="24"/>
        </w:rPr>
        <w:t>Sub-contractor</w:t>
      </w:r>
      <w:r w:rsidRPr="00224565">
        <w:rPr>
          <w:rFonts w:asciiTheme="minorHAnsi" w:hAnsiTheme="minorHAnsi"/>
          <w:sz w:val="24"/>
        </w:rPr>
        <w:t xml:space="preserve"> will provide</w:t>
      </w:r>
    </w:p>
    <w:p w14:paraId="30D256D0" w14:textId="77777777" w:rsidR="00D3631F" w:rsidRPr="00224565" w:rsidRDefault="00D3631F" w:rsidP="00E07906">
      <w:pPr>
        <w:pStyle w:val="ListParagraph"/>
        <w:numPr>
          <w:ilvl w:val="0"/>
          <w:numId w:val="16"/>
        </w:numPr>
        <w:autoSpaceDE w:val="0"/>
        <w:autoSpaceDN w:val="0"/>
        <w:adjustRightInd w:val="0"/>
        <w:rPr>
          <w:rFonts w:asciiTheme="minorHAnsi" w:hAnsiTheme="minorHAnsi"/>
          <w:sz w:val="24"/>
        </w:rPr>
      </w:pPr>
      <w:r w:rsidRPr="00224565">
        <w:rPr>
          <w:rFonts w:asciiTheme="minorHAnsi" w:hAnsiTheme="minorHAnsi"/>
          <w:sz w:val="24"/>
        </w:rPr>
        <w:t>Description of relevant qualifications and experience</w:t>
      </w:r>
    </w:p>
    <w:p w14:paraId="6D7E5917" w14:textId="2E4F4D67" w:rsidR="0A885727" w:rsidRDefault="0A885727" w:rsidP="291797A7">
      <w:pPr>
        <w:pStyle w:val="ListParagraph"/>
        <w:numPr>
          <w:ilvl w:val="0"/>
          <w:numId w:val="16"/>
        </w:numPr>
      </w:pPr>
      <w:r w:rsidRPr="291797A7">
        <w:rPr>
          <w:rFonts w:ascii="ArialMT" w:hAnsi="ArialMT"/>
        </w:rPr>
        <w:t xml:space="preserve">Estimated percentage of total project performed for each </w:t>
      </w:r>
      <w:r w:rsidR="005B7FEC">
        <w:rPr>
          <w:rFonts w:ascii="ArialMT" w:hAnsi="ArialMT"/>
        </w:rPr>
        <w:t>Sub-contractor</w:t>
      </w:r>
    </w:p>
    <w:p w14:paraId="10594341" w14:textId="7EC91841" w:rsidR="00D3631F" w:rsidRPr="00224565" w:rsidRDefault="00D3631F" w:rsidP="00E07906">
      <w:pPr>
        <w:pStyle w:val="ListParagraph"/>
        <w:numPr>
          <w:ilvl w:val="0"/>
          <w:numId w:val="16"/>
        </w:numPr>
        <w:autoSpaceDE w:val="0"/>
        <w:autoSpaceDN w:val="0"/>
        <w:adjustRightInd w:val="0"/>
        <w:rPr>
          <w:rFonts w:asciiTheme="minorHAnsi" w:hAnsiTheme="minorHAnsi"/>
          <w:sz w:val="24"/>
        </w:rPr>
      </w:pPr>
      <w:r w:rsidRPr="00224565">
        <w:rPr>
          <w:rFonts w:asciiTheme="minorHAnsi" w:hAnsiTheme="minorHAnsi"/>
          <w:sz w:val="24"/>
        </w:rPr>
        <w:t xml:space="preserve">A statement from a principal or officer of each </w:t>
      </w:r>
      <w:r w:rsidR="005B7FEC">
        <w:rPr>
          <w:rFonts w:asciiTheme="minorHAnsi" w:hAnsiTheme="minorHAnsi"/>
          <w:sz w:val="24"/>
        </w:rPr>
        <w:t>Sub-contractor</w:t>
      </w:r>
      <w:r w:rsidRPr="00224565">
        <w:rPr>
          <w:rFonts w:asciiTheme="minorHAnsi" w:hAnsiTheme="minorHAnsi"/>
          <w:sz w:val="24"/>
        </w:rPr>
        <w:t xml:space="preserve">, affirming its intent to </w:t>
      </w:r>
      <w:r w:rsidR="003778AF">
        <w:rPr>
          <w:rFonts w:asciiTheme="minorHAnsi" w:hAnsiTheme="minorHAnsi"/>
          <w:sz w:val="24"/>
        </w:rPr>
        <w:t>deliver required services</w:t>
      </w:r>
      <w:r w:rsidR="003778AF" w:rsidRPr="00224565">
        <w:rPr>
          <w:rFonts w:asciiTheme="minorHAnsi" w:hAnsiTheme="minorHAnsi"/>
          <w:sz w:val="24"/>
        </w:rPr>
        <w:t xml:space="preserve"> </w:t>
      </w:r>
      <w:r w:rsidR="003778AF">
        <w:rPr>
          <w:rFonts w:asciiTheme="minorHAnsi" w:hAnsiTheme="minorHAnsi"/>
          <w:sz w:val="24"/>
        </w:rPr>
        <w:t>for</w:t>
      </w:r>
      <w:r w:rsidRPr="00224565">
        <w:rPr>
          <w:rFonts w:asciiTheme="minorHAnsi" w:hAnsiTheme="minorHAnsi"/>
          <w:sz w:val="24"/>
        </w:rPr>
        <w:t xml:space="preserve"> this </w:t>
      </w:r>
      <w:r w:rsidR="00111A85" w:rsidRPr="00224565">
        <w:rPr>
          <w:rFonts w:asciiTheme="minorHAnsi" w:hAnsiTheme="minorHAnsi"/>
          <w:sz w:val="24"/>
        </w:rPr>
        <w:t>Project</w:t>
      </w:r>
      <w:r w:rsidRPr="00224565">
        <w:rPr>
          <w:rFonts w:asciiTheme="minorHAnsi" w:hAnsiTheme="minorHAnsi"/>
          <w:sz w:val="24"/>
        </w:rPr>
        <w:t xml:space="preserve"> and an understanding of its role and responsibilities</w:t>
      </w:r>
    </w:p>
    <w:p w14:paraId="340D7137" w14:textId="6C7BB6D7" w:rsidR="291797A7" w:rsidRDefault="291797A7" w:rsidP="00224565">
      <w:pPr>
        <w:rPr>
          <w:rFonts w:ascii="ArialMT" w:hAnsi="ArialMT"/>
        </w:rPr>
      </w:pPr>
    </w:p>
    <w:p w14:paraId="317C20DA" w14:textId="74193B5C" w:rsidR="399A7D02" w:rsidRPr="00224565" w:rsidRDefault="399A7D02" w:rsidP="6D8EF715">
      <w:pPr>
        <w:pStyle w:val="Heading2"/>
        <w:numPr>
          <w:ilvl w:val="1"/>
          <w:numId w:val="78"/>
        </w:numPr>
        <w:rPr>
          <w:rFonts w:asciiTheme="minorHAnsi" w:hAnsiTheme="minorHAnsi" w:cstheme="minorBidi"/>
        </w:rPr>
      </w:pPr>
      <w:bookmarkStart w:id="18" w:name="_Toc66771442"/>
      <w:bookmarkStart w:id="19" w:name="_Toc196736898"/>
      <w:r w:rsidRPr="2652BC04">
        <w:rPr>
          <w:rFonts w:asciiTheme="minorHAnsi" w:hAnsiTheme="minorHAnsi" w:cstheme="minorBidi"/>
        </w:rPr>
        <w:t>References</w:t>
      </w:r>
      <w:bookmarkEnd w:id="18"/>
      <w:bookmarkEnd w:id="19"/>
    </w:p>
    <w:p w14:paraId="134E4FF0" w14:textId="4BA9C4E2" w:rsidR="006E40B2" w:rsidRPr="00224565" w:rsidRDefault="006E40B2" w:rsidP="00224565">
      <w:pPr>
        <w:rPr>
          <w:rFonts w:ascii="Calibri" w:hAnsi="Calibri"/>
          <w:sz w:val="24"/>
        </w:rPr>
      </w:pPr>
      <w:r w:rsidRPr="00224565">
        <w:rPr>
          <w:rFonts w:ascii="Calibri" w:hAnsi="Calibri"/>
          <w:sz w:val="24"/>
        </w:rPr>
        <w:t xml:space="preserve">Include at least three client references for the </w:t>
      </w:r>
      <w:r w:rsidR="00952627">
        <w:rPr>
          <w:rFonts w:ascii="Calibri" w:hAnsi="Calibri"/>
          <w:sz w:val="24"/>
        </w:rPr>
        <w:t>Proposer</w:t>
      </w:r>
      <w:r w:rsidRPr="00224565">
        <w:rPr>
          <w:rFonts w:ascii="Calibri" w:hAnsi="Calibri"/>
          <w:sz w:val="24"/>
        </w:rPr>
        <w:t xml:space="preserve">. The </w:t>
      </w:r>
      <w:r w:rsidR="00952627">
        <w:rPr>
          <w:rFonts w:ascii="Calibri" w:hAnsi="Calibri"/>
          <w:sz w:val="24"/>
        </w:rPr>
        <w:t>Proposer</w:t>
      </w:r>
      <w:r w:rsidRPr="00224565">
        <w:rPr>
          <w:rFonts w:ascii="Calibri" w:hAnsi="Calibri"/>
          <w:sz w:val="24"/>
        </w:rPr>
        <w:t xml:space="preserve"> shall provide their client the Reference Form in Table below for the client to complete. All client references shall be from an active employee of the respective client. It is the </w:t>
      </w:r>
      <w:r w:rsidR="00952627">
        <w:rPr>
          <w:rFonts w:ascii="Calibri" w:hAnsi="Calibri"/>
          <w:sz w:val="24"/>
        </w:rPr>
        <w:t>Proposer</w:t>
      </w:r>
      <w:r w:rsidRPr="00224565">
        <w:rPr>
          <w:rFonts w:ascii="Calibri" w:hAnsi="Calibri"/>
          <w:sz w:val="24"/>
        </w:rPr>
        <w:t xml:space="preserve">’s responsibility to obtain the completed references from the client and include the completed and signed forms in </w:t>
      </w:r>
      <w:r w:rsidR="00952627">
        <w:rPr>
          <w:rFonts w:ascii="Calibri" w:hAnsi="Calibri"/>
          <w:sz w:val="24"/>
        </w:rPr>
        <w:t>the Technical</w:t>
      </w:r>
      <w:r w:rsidRPr="00224565">
        <w:rPr>
          <w:rFonts w:ascii="Calibri" w:hAnsi="Calibri"/>
          <w:sz w:val="24"/>
        </w:rPr>
        <w:t xml:space="preserve"> Reply. The </w:t>
      </w:r>
      <w:r w:rsidR="0095593C">
        <w:rPr>
          <w:rFonts w:ascii="Calibri" w:hAnsi="Calibri"/>
          <w:sz w:val="24"/>
        </w:rPr>
        <w:t>Company</w:t>
      </w:r>
      <w:r w:rsidRPr="00224565">
        <w:rPr>
          <w:rFonts w:ascii="Calibri" w:hAnsi="Calibri"/>
          <w:sz w:val="24"/>
        </w:rPr>
        <w:t xml:space="preserve"> may follow-up with the provided references to ask clarifying questions at any point during the procurement.</w:t>
      </w:r>
    </w:p>
    <w:p w14:paraId="3E5D653B" w14:textId="77777777" w:rsidR="006E40B2" w:rsidRPr="00224565" w:rsidRDefault="006E40B2" w:rsidP="00224565">
      <w:pPr>
        <w:rPr>
          <w:rFonts w:ascii="Calibri" w:hAnsi="Calibri"/>
          <w:sz w:val="24"/>
        </w:rPr>
      </w:pPr>
    </w:p>
    <w:p w14:paraId="2001675F" w14:textId="5839A9E5" w:rsidR="006E40B2" w:rsidRDefault="006E40B2" w:rsidP="006E40B2">
      <w:pPr>
        <w:rPr>
          <w:rFonts w:ascii="Calibri" w:hAnsi="Calibri"/>
          <w:sz w:val="24"/>
        </w:rPr>
      </w:pPr>
      <w:r w:rsidRPr="00224565">
        <w:rPr>
          <w:rFonts w:ascii="Calibri" w:hAnsi="Calibri"/>
          <w:sz w:val="24"/>
        </w:rPr>
        <w:t>NOTE: All references must be for systems currently in production, provided by a client individual who participated in the system’s implementation, and limited to four pages per client.</w:t>
      </w:r>
    </w:p>
    <w:p w14:paraId="3737A888" w14:textId="5827973A" w:rsidR="00952627" w:rsidRDefault="00952627" w:rsidP="006E40B2">
      <w:pPr>
        <w:rPr>
          <w:rFonts w:ascii="Calibri" w:hAnsi="Calibri"/>
          <w:sz w:val="24"/>
        </w:rPr>
      </w:pPr>
    </w:p>
    <w:p w14:paraId="468C9012" w14:textId="170B094B" w:rsidR="00952627" w:rsidRDefault="00952627" w:rsidP="00224565">
      <w:pPr>
        <w:pStyle w:val="Caption"/>
        <w:keepNext/>
        <w:jc w:val="center"/>
      </w:pPr>
      <w:r>
        <w:t xml:space="preserve">Table </w:t>
      </w:r>
      <w:r>
        <w:fldChar w:fldCharType="begin"/>
      </w:r>
      <w:r>
        <w:instrText>SEQ Table \* ARABIC</w:instrText>
      </w:r>
      <w:r>
        <w:fldChar w:fldCharType="separate"/>
      </w:r>
      <w:r w:rsidR="001B0893">
        <w:rPr>
          <w:noProof/>
        </w:rPr>
        <w:t>2</w:t>
      </w:r>
      <w:r>
        <w:fldChar w:fldCharType="end"/>
      </w:r>
      <w:r>
        <w:t xml:space="preserve"> References</w:t>
      </w:r>
    </w:p>
    <w:tbl>
      <w:tblPr>
        <w:tblW w:w="9631" w:type="dxa"/>
        <w:tblInd w:w="175" w:type="dxa"/>
        <w:tblLayout w:type="fixed"/>
        <w:tblCellMar>
          <w:left w:w="0" w:type="dxa"/>
          <w:right w:w="0" w:type="dxa"/>
        </w:tblCellMar>
        <w:tblLook w:val="0000" w:firstRow="0" w:lastRow="0" w:firstColumn="0" w:lastColumn="0" w:noHBand="0" w:noVBand="0"/>
      </w:tblPr>
      <w:tblGrid>
        <w:gridCol w:w="5040"/>
        <w:gridCol w:w="1540"/>
        <w:gridCol w:w="1734"/>
        <w:gridCol w:w="1317"/>
      </w:tblGrid>
      <w:tr w:rsidR="00952627" w:rsidRPr="00952627" w14:paraId="1C180C10" w14:textId="77777777" w:rsidTr="00224565">
        <w:trPr>
          <w:trHeight w:val="350"/>
        </w:trPr>
        <w:tc>
          <w:tcPr>
            <w:tcW w:w="8314" w:type="dxa"/>
            <w:gridSpan w:val="3"/>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71893B65" w14:textId="77777777" w:rsidR="00952627" w:rsidRPr="00224565" w:rsidRDefault="00952627" w:rsidP="00952627">
            <w:pPr>
              <w:rPr>
                <w:rFonts w:asciiTheme="minorHAnsi" w:hAnsiTheme="minorHAnsi"/>
                <w:b/>
                <w:sz w:val="24"/>
              </w:rPr>
            </w:pPr>
            <w:r w:rsidRPr="00224565">
              <w:rPr>
                <w:rFonts w:asciiTheme="minorHAnsi" w:hAnsiTheme="minorHAnsi"/>
                <w:b/>
                <w:sz w:val="24"/>
              </w:rPr>
              <w:t>Performance</w:t>
            </w:r>
          </w:p>
        </w:tc>
        <w:tc>
          <w:tcPr>
            <w:tcW w:w="1317"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38B89424" w14:textId="77777777" w:rsidR="00952627" w:rsidRPr="00224565" w:rsidRDefault="00952627" w:rsidP="00952627">
            <w:pPr>
              <w:rPr>
                <w:rFonts w:asciiTheme="minorHAnsi" w:hAnsiTheme="minorHAnsi"/>
                <w:b/>
                <w:sz w:val="24"/>
              </w:rPr>
            </w:pPr>
            <w:r w:rsidRPr="00224565">
              <w:rPr>
                <w:rFonts w:asciiTheme="minorHAnsi" w:hAnsiTheme="minorHAnsi"/>
                <w:b/>
                <w:sz w:val="24"/>
              </w:rPr>
              <w:t>Rating</w:t>
            </w:r>
          </w:p>
        </w:tc>
      </w:tr>
      <w:tr w:rsidR="00952627" w:rsidRPr="00952627" w14:paraId="2936DEE4" w14:textId="77777777" w:rsidTr="006A3424">
        <w:trPr>
          <w:trHeight w:val="1163"/>
        </w:trPr>
        <w:tc>
          <w:tcPr>
            <w:tcW w:w="8314" w:type="dxa"/>
            <w:gridSpan w:val="3"/>
            <w:tcBorders>
              <w:top w:val="single" w:sz="4" w:space="0" w:color="000000"/>
              <w:left w:val="single" w:sz="4" w:space="0" w:color="000000"/>
              <w:bottom w:val="single" w:sz="4" w:space="0" w:color="000000"/>
              <w:right w:val="single" w:sz="4" w:space="0" w:color="000000"/>
            </w:tcBorders>
          </w:tcPr>
          <w:p w14:paraId="61937343" w14:textId="77777777" w:rsidR="00952627" w:rsidRPr="00952627" w:rsidRDefault="00952627" w:rsidP="00952627">
            <w:pPr>
              <w:rPr>
                <w:rFonts w:ascii="Calibri" w:hAnsi="Calibri"/>
                <w:sz w:val="24"/>
              </w:rPr>
            </w:pPr>
            <w:r w:rsidRPr="00952627">
              <w:rPr>
                <w:rFonts w:ascii="Calibri" w:hAnsi="Calibri"/>
                <w:sz w:val="24"/>
              </w:rPr>
              <w:t>1. How would you rate the Vendor’s management and adherence to the project budget and schedule?</w:t>
            </w:r>
          </w:p>
          <w:p w14:paraId="70B9CD0B" w14:textId="77777777" w:rsidR="00952627" w:rsidRPr="00952627" w:rsidRDefault="00952627" w:rsidP="00952627">
            <w:pPr>
              <w:rPr>
                <w:rFonts w:ascii="Calibri" w:hAnsi="Calibri"/>
                <w:sz w:val="24"/>
              </w:rPr>
            </w:pPr>
            <w:r w:rsidRPr="00952627">
              <w:rPr>
                <w:rFonts w:ascii="Calibri" w:hAnsi="Calibri"/>
                <w:sz w:val="24"/>
              </w:rPr>
              <w:t>Excellent = 5; Good = 4; Adequate = 3; Marginal = 2; Poor = 1; Information</w:t>
            </w:r>
          </w:p>
          <w:p w14:paraId="22FC1AEE" w14:textId="77777777" w:rsidR="00952627" w:rsidRPr="00952627" w:rsidRDefault="00952627" w:rsidP="00952627">
            <w:pPr>
              <w:rPr>
                <w:rFonts w:ascii="Calibri" w:hAnsi="Calibri"/>
                <w:sz w:val="24"/>
              </w:rPr>
            </w:pPr>
            <w:r w:rsidRPr="00952627">
              <w:rPr>
                <w:rFonts w:ascii="Calibri" w:hAnsi="Calibri"/>
                <w:sz w:val="24"/>
              </w:rPr>
              <w:t>Unavailable = 0</w:t>
            </w:r>
          </w:p>
        </w:tc>
        <w:tc>
          <w:tcPr>
            <w:tcW w:w="1317" w:type="dxa"/>
            <w:tcBorders>
              <w:top w:val="single" w:sz="4" w:space="0" w:color="000000"/>
              <w:left w:val="single" w:sz="4" w:space="0" w:color="000000"/>
              <w:bottom w:val="single" w:sz="4" w:space="0" w:color="000000"/>
              <w:right w:val="single" w:sz="4" w:space="0" w:color="000000"/>
            </w:tcBorders>
          </w:tcPr>
          <w:p w14:paraId="3CA1E0B9" w14:textId="77777777" w:rsidR="00952627" w:rsidRPr="00952627" w:rsidRDefault="00952627" w:rsidP="00952627">
            <w:pPr>
              <w:rPr>
                <w:rFonts w:ascii="Calibri" w:hAnsi="Calibri"/>
                <w:sz w:val="24"/>
              </w:rPr>
            </w:pPr>
          </w:p>
        </w:tc>
      </w:tr>
      <w:tr w:rsidR="00952627" w:rsidRPr="00952627" w14:paraId="0A6E593B" w14:textId="77777777" w:rsidTr="006A3424">
        <w:trPr>
          <w:trHeight w:val="873"/>
        </w:trPr>
        <w:tc>
          <w:tcPr>
            <w:tcW w:w="8314" w:type="dxa"/>
            <w:gridSpan w:val="3"/>
            <w:tcBorders>
              <w:top w:val="single" w:sz="4" w:space="0" w:color="000000"/>
              <w:left w:val="single" w:sz="4" w:space="0" w:color="000000"/>
              <w:bottom w:val="single" w:sz="4" w:space="0" w:color="000000"/>
              <w:right w:val="single" w:sz="4" w:space="0" w:color="000000"/>
            </w:tcBorders>
          </w:tcPr>
          <w:p w14:paraId="3911A7D2" w14:textId="77777777" w:rsidR="00952627" w:rsidRPr="00952627" w:rsidRDefault="00952627" w:rsidP="00952627">
            <w:pPr>
              <w:rPr>
                <w:rFonts w:ascii="Calibri" w:hAnsi="Calibri"/>
                <w:sz w:val="24"/>
              </w:rPr>
            </w:pPr>
            <w:r w:rsidRPr="00952627">
              <w:rPr>
                <w:rFonts w:ascii="Calibri" w:hAnsi="Calibri"/>
                <w:sz w:val="24"/>
              </w:rPr>
              <w:t>2. How well did the Vendor adhere to their staffing plan?</w:t>
            </w:r>
          </w:p>
          <w:p w14:paraId="755FF8B4" w14:textId="77777777" w:rsidR="00952627" w:rsidRPr="00952627" w:rsidRDefault="00952627" w:rsidP="00952627">
            <w:pPr>
              <w:rPr>
                <w:rFonts w:ascii="Calibri" w:hAnsi="Calibri"/>
                <w:sz w:val="24"/>
              </w:rPr>
            </w:pPr>
            <w:r w:rsidRPr="00952627">
              <w:rPr>
                <w:rFonts w:ascii="Calibri" w:hAnsi="Calibri"/>
                <w:sz w:val="24"/>
              </w:rPr>
              <w:t>Excellent = 5; Good = 4; Adequate = 3; Marginal = 2; Poor = 1; Information</w:t>
            </w:r>
          </w:p>
          <w:p w14:paraId="7DD51449" w14:textId="77777777" w:rsidR="00952627" w:rsidRPr="00952627" w:rsidRDefault="00952627" w:rsidP="00952627">
            <w:pPr>
              <w:rPr>
                <w:rFonts w:ascii="Calibri" w:hAnsi="Calibri"/>
                <w:sz w:val="24"/>
              </w:rPr>
            </w:pPr>
            <w:r w:rsidRPr="00952627">
              <w:rPr>
                <w:rFonts w:ascii="Calibri" w:hAnsi="Calibri"/>
                <w:sz w:val="24"/>
              </w:rPr>
              <w:t>Unavailable = 0</w:t>
            </w:r>
          </w:p>
        </w:tc>
        <w:tc>
          <w:tcPr>
            <w:tcW w:w="1317" w:type="dxa"/>
            <w:tcBorders>
              <w:top w:val="single" w:sz="4" w:space="0" w:color="000000"/>
              <w:left w:val="single" w:sz="4" w:space="0" w:color="000000"/>
              <w:bottom w:val="single" w:sz="4" w:space="0" w:color="000000"/>
              <w:right w:val="single" w:sz="4" w:space="0" w:color="000000"/>
            </w:tcBorders>
          </w:tcPr>
          <w:p w14:paraId="7278414F" w14:textId="77777777" w:rsidR="00952627" w:rsidRPr="00952627" w:rsidRDefault="00952627" w:rsidP="00952627">
            <w:pPr>
              <w:rPr>
                <w:rFonts w:ascii="Calibri" w:hAnsi="Calibri"/>
                <w:sz w:val="24"/>
              </w:rPr>
            </w:pPr>
          </w:p>
        </w:tc>
      </w:tr>
      <w:tr w:rsidR="00952627" w:rsidRPr="00952627" w14:paraId="6928B289" w14:textId="77777777" w:rsidTr="006A3424">
        <w:trPr>
          <w:trHeight w:val="1163"/>
        </w:trPr>
        <w:tc>
          <w:tcPr>
            <w:tcW w:w="8314" w:type="dxa"/>
            <w:gridSpan w:val="3"/>
            <w:tcBorders>
              <w:top w:val="single" w:sz="4" w:space="0" w:color="000000"/>
              <w:left w:val="single" w:sz="4" w:space="0" w:color="000000"/>
              <w:bottom w:val="single" w:sz="4" w:space="0" w:color="000000"/>
              <w:right w:val="single" w:sz="4" w:space="0" w:color="000000"/>
            </w:tcBorders>
          </w:tcPr>
          <w:p w14:paraId="4661E4B4" w14:textId="77777777" w:rsidR="00952627" w:rsidRPr="00952627" w:rsidRDefault="00952627" w:rsidP="00952627">
            <w:pPr>
              <w:rPr>
                <w:rFonts w:ascii="Calibri" w:hAnsi="Calibri"/>
                <w:sz w:val="24"/>
              </w:rPr>
            </w:pPr>
            <w:r w:rsidRPr="00952627">
              <w:rPr>
                <w:rFonts w:ascii="Calibri" w:hAnsi="Calibri"/>
                <w:sz w:val="24"/>
              </w:rPr>
              <w:lastRenderedPageBreak/>
              <w:t>3. How would you rate the Vendor responsiveness in terms of providing information and resolving issues or concerns?</w:t>
            </w:r>
          </w:p>
          <w:p w14:paraId="348FB70A" w14:textId="77777777" w:rsidR="00952627" w:rsidRPr="00952627" w:rsidRDefault="00952627" w:rsidP="00952627">
            <w:pPr>
              <w:rPr>
                <w:rFonts w:ascii="Calibri" w:hAnsi="Calibri"/>
                <w:sz w:val="24"/>
              </w:rPr>
            </w:pPr>
            <w:r w:rsidRPr="00952627">
              <w:rPr>
                <w:rFonts w:ascii="Calibri" w:hAnsi="Calibri"/>
                <w:sz w:val="24"/>
              </w:rPr>
              <w:t>Excellent = 5; Good = 4; Adequate = 3; Marginal = 2; Poor = 1; Information</w:t>
            </w:r>
          </w:p>
          <w:p w14:paraId="086DD8D2" w14:textId="77777777" w:rsidR="00952627" w:rsidRPr="00952627" w:rsidRDefault="00952627" w:rsidP="00952627">
            <w:pPr>
              <w:rPr>
                <w:rFonts w:ascii="Calibri" w:hAnsi="Calibri"/>
                <w:sz w:val="24"/>
              </w:rPr>
            </w:pPr>
            <w:r w:rsidRPr="00952627">
              <w:rPr>
                <w:rFonts w:ascii="Calibri" w:hAnsi="Calibri"/>
                <w:sz w:val="24"/>
              </w:rPr>
              <w:t>Unavailable = 0</w:t>
            </w:r>
          </w:p>
        </w:tc>
        <w:tc>
          <w:tcPr>
            <w:tcW w:w="1317" w:type="dxa"/>
            <w:tcBorders>
              <w:top w:val="single" w:sz="4" w:space="0" w:color="000000"/>
              <w:left w:val="single" w:sz="4" w:space="0" w:color="000000"/>
              <w:bottom w:val="single" w:sz="4" w:space="0" w:color="000000"/>
              <w:right w:val="single" w:sz="4" w:space="0" w:color="000000"/>
            </w:tcBorders>
          </w:tcPr>
          <w:p w14:paraId="7923B020" w14:textId="77777777" w:rsidR="00952627" w:rsidRPr="00952627" w:rsidRDefault="00952627" w:rsidP="00952627">
            <w:pPr>
              <w:rPr>
                <w:rFonts w:ascii="Calibri" w:hAnsi="Calibri"/>
                <w:sz w:val="24"/>
              </w:rPr>
            </w:pPr>
          </w:p>
        </w:tc>
      </w:tr>
      <w:tr w:rsidR="00952627" w:rsidRPr="00952627" w14:paraId="1531F73E" w14:textId="77777777" w:rsidTr="006A3424">
        <w:trPr>
          <w:trHeight w:val="1164"/>
        </w:trPr>
        <w:tc>
          <w:tcPr>
            <w:tcW w:w="8314" w:type="dxa"/>
            <w:gridSpan w:val="3"/>
            <w:tcBorders>
              <w:top w:val="single" w:sz="4" w:space="0" w:color="000000"/>
              <w:left w:val="single" w:sz="4" w:space="0" w:color="000000"/>
              <w:bottom w:val="single" w:sz="4" w:space="0" w:color="000000"/>
              <w:right w:val="single" w:sz="4" w:space="0" w:color="000000"/>
            </w:tcBorders>
          </w:tcPr>
          <w:p w14:paraId="595615CC" w14:textId="77777777" w:rsidR="00952627" w:rsidRPr="00952627" w:rsidRDefault="00952627" w:rsidP="00952627">
            <w:pPr>
              <w:rPr>
                <w:rFonts w:ascii="Calibri" w:hAnsi="Calibri"/>
                <w:sz w:val="24"/>
              </w:rPr>
            </w:pPr>
            <w:r w:rsidRPr="00952627">
              <w:rPr>
                <w:rFonts w:ascii="Calibri" w:hAnsi="Calibri"/>
                <w:sz w:val="24"/>
              </w:rPr>
              <w:t>4. How would you rate the knowledge and expertise of the Vendor in terms of the services provided to you?</w:t>
            </w:r>
          </w:p>
          <w:p w14:paraId="568F1FC1" w14:textId="77777777" w:rsidR="00952627" w:rsidRPr="00952627" w:rsidRDefault="00952627" w:rsidP="00952627">
            <w:pPr>
              <w:rPr>
                <w:rFonts w:ascii="Calibri" w:hAnsi="Calibri"/>
                <w:sz w:val="24"/>
              </w:rPr>
            </w:pPr>
            <w:r w:rsidRPr="00952627">
              <w:rPr>
                <w:rFonts w:ascii="Calibri" w:hAnsi="Calibri"/>
                <w:sz w:val="24"/>
              </w:rPr>
              <w:t>Excellent = 5; Good = 4; Adequate = 3; Marginal = 2; Poor = 1; Information</w:t>
            </w:r>
          </w:p>
          <w:p w14:paraId="4BC2177D" w14:textId="77777777" w:rsidR="00952627" w:rsidRPr="00952627" w:rsidRDefault="00952627" w:rsidP="00952627">
            <w:pPr>
              <w:rPr>
                <w:rFonts w:ascii="Calibri" w:hAnsi="Calibri"/>
                <w:sz w:val="24"/>
              </w:rPr>
            </w:pPr>
            <w:r w:rsidRPr="00952627">
              <w:rPr>
                <w:rFonts w:ascii="Calibri" w:hAnsi="Calibri"/>
                <w:sz w:val="24"/>
              </w:rPr>
              <w:t>Unavailable = 0</w:t>
            </w:r>
          </w:p>
        </w:tc>
        <w:tc>
          <w:tcPr>
            <w:tcW w:w="1317" w:type="dxa"/>
            <w:tcBorders>
              <w:top w:val="single" w:sz="4" w:space="0" w:color="000000"/>
              <w:left w:val="single" w:sz="4" w:space="0" w:color="000000"/>
              <w:bottom w:val="single" w:sz="4" w:space="0" w:color="000000"/>
              <w:right w:val="single" w:sz="4" w:space="0" w:color="000000"/>
            </w:tcBorders>
          </w:tcPr>
          <w:p w14:paraId="700BF138" w14:textId="77777777" w:rsidR="00952627" w:rsidRPr="00952627" w:rsidRDefault="00952627" w:rsidP="00952627">
            <w:pPr>
              <w:rPr>
                <w:rFonts w:ascii="Calibri" w:hAnsi="Calibri"/>
                <w:sz w:val="24"/>
              </w:rPr>
            </w:pPr>
          </w:p>
        </w:tc>
      </w:tr>
      <w:tr w:rsidR="00952627" w:rsidRPr="00952627" w14:paraId="682017DF" w14:textId="77777777" w:rsidTr="006A3424">
        <w:trPr>
          <w:trHeight w:val="1163"/>
        </w:trPr>
        <w:tc>
          <w:tcPr>
            <w:tcW w:w="8314" w:type="dxa"/>
            <w:gridSpan w:val="3"/>
            <w:tcBorders>
              <w:top w:val="single" w:sz="4" w:space="0" w:color="000000"/>
              <w:left w:val="single" w:sz="4" w:space="0" w:color="000000"/>
              <w:bottom w:val="single" w:sz="4" w:space="0" w:color="000000"/>
              <w:right w:val="single" w:sz="4" w:space="0" w:color="000000"/>
            </w:tcBorders>
          </w:tcPr>
          <w:p w14:paraId="38E6CFC7" w14:textId="77777777" w:rsidR="00952627" w:rsidRPr="00952627" w:rsidRDefault="00952627" w:rsidP="00952627">
            <w:pPr>
              <w:rPr>
                <w:rFonts w:ascii="Calibri" w:hAnsi="Calibri"/>
                <w:sz w:val="24"/>
              </w:rPr>
            </w:pPr>
            <w:r w:rsidRPr="00952627">
              <w:rPr>
                <w:rFonts w:ascii="Calibri" w:hAnsi="Calibri"/>
                <w:sz w:val="24"/>
              </w:rPr>
              <w:t>5. How would you rate the Vendor’s overall performance in terms of tailoring their methodology to address the uniqueness of your organization and their ability to achieve your required business outcomes?</w:t>
            </w:r>
          </w:p>
          <w:p w14:paraId="09BDDF5C" w14:textId="77777777" w:rsidR="00952627" w:rsidRPr="00952627" w:rsidRDefault="00952627" w:rsidP="00952627">
            <w:pPr>
              <w:rPr>
                <w:rFonts w:ascii="Calibri" w:hAnsi="Calibri"/>
                <w:sz w:val="24"/>
              </w:rPr>
            </w:pPr>
            <w:r w:rsidRPr="00952627">
              <w:rPr>
                <w:rFonts w:ascii="Calibri" w:hAnsi="Calibri"/>
                <w:sz w:val="24"/>
              </w:rPr>
              <w:t>Excellent = 5; Good = 4; Adequate = 3; Marginal = 2; Poor = 1; Information</w:t>
            </w:r>
          </w:p>
          <w:p w14:paraId="542E8CA2" w14:textId="77777777" w:rsidR="00952627" w:rsidRPr="00952627" w:rsidRDefault="00952627" w:rsidP="00952627">
            <w:pPr>
              <w:rPr>
                <w:rFonts w:ascii="Calibri" w:hAnsi="Calibri"/>
                <w:sz w:val="24"/>
              </w:rPr>
            </w:pPr>
            <w:r w:rsidRPr="00952627">
              <w:rPr>
                <w:rFonts w:ascii="Calibri" w:hAnsi="Calibri"/>
                <w:sz w:val="24"/>
              </w:rPr>
              <w:t>Unavailable = 0</w:t>
            </w:r>
          </w:p>
        </w:tc>
        <w:tc>
          <w:tcPr>
            <w:tcW w:w="1317" w:type="dxa"/>
            <w:tcBorders>
              <w:top w:val="single" w:sz="4" w:space="0" w:color="000000"/>
              <w:left w:val="single" w:sz="4" w:space="0" w:color="000000"/>
              <w:bottom w:val="single" w:sz="4" w:space="0" w:color="000000"/>
              <w:right w:val="single" w:sz="4" w:space="0" w:color="000000"/>
            </w:tcBorders>
          </w:tcPr>
          <w:p w14:paraId="18D6163E" w14:textId="77777777" w:rsidR="00952627" w:rsidRPr="00952627" w:rsidRDefault="00952627" w:rsidP="00952627">
            <w:pPr>
              <w:rPr>
                <w:rFonts w:ascii="Calibri" w:hAnsi="Calibri"/>
                <w:sz w:val="24"/>
              </w:rPr>
            </w:pPr>
          </w:p>
        </w:tc>
      </w:tr>
      <w:tr w:rsidR="00952627" w:rsidRPr="00952627" w14:paraId="3CA17A33" w14:textId="77777777" w:rsidTr="006A3424">
        <w:trPr>
          <w:trHeight w:val="1259"/>
        </w:trPr>
        <w:tc>
          <w:tcPr>
            <w:tcW w:w="8314" w:type="dxa"/>
            <w:gridSpan w:val="3"/>
            <w:tcBorders>
              <w:top w:val="single" w:sz="4" w:space="0" w:color="000000"/>
              <w:left w:val="single" w:sz="4" w:space="0" w:color="000000"/>
              <w:bottom w:val="single" w:sz="4" w:space="0" w:color="000000"/>
              <w:right w:val="single" w:sz="4" w:space="0" w:color="000000"/>
            </w:tcBorders>
          </w:tcPr>
          <w:p w14:paraId="3240AD90" w14:textId="77777777" w:rsidR="00952627" w:rsidRPr="00952627" w:rsidRDefault="00952627" w:rsidP="00952627">
            <w:pPr>
              <w:rPr>
                <w:rFonts w:ascii="Calibri" w:hAnsi="Calibri"/>
                <w:sz w:val="24"/>
              </w:rPr>
            </w:pPr>
            <w:r w:rsidRPr="00952627">
              <w:rPr>
                <w:rFonts w:ascii="Calibri" w:hAnsi="Calibri"/>
                <w:sz w:val="24"/>
              </w:rPr>
              <w:t>6. How would you rate the Vendor’s overall performance in terms of recommending improvements and innovations to your established processes?</w:t>
            </w:r>
          </w:p>
          <w:p w14:paraId="764F4833" w14:textId="77777777" w:rsidR="00952627" w:rsidRPr="00952627" w:rsidRDefault="00952627" w:rsidP="00952627">
            <w:pPr>
              <w:rPr>
                <w:rFonts w:ascii="Calibri" w:hAnsi="Calibri"/>
                <w:sz w:val="24"/>
              </w:rPr>
            </w:pPr>
            <w:r w:rsidRPr="00952627">
              <w:rPr>
                <w:rFonts w:ascii="Calibri" w:hAnsi="Calibri"/>
                <w:sz w:val="24"/>
              </w:rPr>
              <w:t>Excellent = 5; Good = 4; Adequate = 3; Marginal = 2; Poor = 1; Information</w:t>
            </w:r>
          </w:p>
          <w:p w14:paraId="5A91B307" w14:textId="77777777" w:rsidR="00952627" w:rsidRPr="00952627" w:rsidRDefault="00952627" w:rsidP="00952627">
            <w:pPr>
              <w:rPr>
                <w:rFonts w:ascii="Calibri" w:hAnsi="Calibri"/>
                <w:sz w:val="24"/>
              </w:rPr>
            </w:pPr>
            <w:r w:rsidRPr="00952627">
              <w:rPr>
                <w:rFonts w:ascii="Calibri" w:hAnsi="Calibri"/>
                <w:sz w:val="24"/>
              </w:rPr>
              <w:t>Unavailable = 0</w:t>
            </w:r>
          </w:p>
        </w:tc>
        <w:tc>
          <w:tcPr>
            <w:tcW w:w="1317" w:type="dxa"/>
            <w:tcBorders>
              <w:top w:val="single" w:sz="4" w:space="0" w:color="000000"/>
              <w:left w:val="single" w:sz="4" w:space="0" w:color="000000"/>
              <w:bottom w:val="single" w:sz="4" w:space="0" w:color="000000"/>
              <w:right w:val="single" w:sz="4" w:space="0" w:color="000000"/>
            </w:tcBorders>
          </w:tcPr>
          <w:p w14:paraId="228DFFF7" w14:textId="77777777" w:rsidR="00952627" w:rsidRPr="00952627" w:rsidRDefault="00952627" w:rsidP="00952627">
            <w:pPr>
              <w:rPr>
                <w:rFonts w:ascii="Calibri" w:hAnsi="Calibri"/>
                <w:sz w:val="24"/>
              </w:rPr>
            </w:pPr>
          </w:p>
        </w:tc>
      </w:tr>
      <w:tr w:rsidR="00952627" w:rsidRPr="00952627" w14:paraId="561B20CD" w14:textId="77777777" w:rsidTr="00224565">
        <w:trPr>
          <w:trHeight w:val="350"/>
        </w:trPr>
        <w:tc>
          <w:tcPr>
            <w:tcW w:w="9631" w:type="dxa"/>
            <w:gridSpan w:val="4"/>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19D9DDB5" w14:textId="77777777" w:rsidR="00952627" w:rsidRPr="00952627" w:rsidRDefault="00952627" w:rsidP="00952627">
            <w:pPr>
              <w:rPr>
                <w:rFonts w:ascii="Calibri" w:hAnsi="Calibri"/>
                <w:b/>
                <w:bCs/>
                <w:sz w:val="24"/>
              </w:rPr>
            </w:pPr>
            <w:r w:rsidRPr="00952627">
              <w:rPr>
                <w:rFonts w:ascii="Calibri" w:hAnsi="Calibri"/>
                <w:b/>
                <w:bCs/>
                <w:sz w:val="24"/>
              </w:rPr>
              <w:t>Organization Information</w:t>
            </w:r>
          </w:p>
        </w:tc>
      </w:tr>
      <w:tr w:rsidR="00952627" w:rsidRPr="00952627" w14:paraId="0492FD20" w14:textId="77777777" w:rsidTr="006A3424">
        <w:trPr>
          <w:trHeight w:val="611"/>
        </w:trPr>
        <w:tc>
          <w:tcPr>
            <w:tcW w:w="6580" w:type="dxa"/>
            <w:gridSpan w:val="2"/>
            <w:tcBorders>
              <w:top w:val="single" w:sz="4" w:space="0" w:color="000000"/>
              <w:left w:val="single" w:sz="4" w:space="0" w:color="000000"/>
              <w:bottom w:val="single" w:sz="4" w:space="0" w:color="000000"/>
              <w:right w:val="single" w:sz="4" w:space="0" w:color="000000"/>
            </w:tcBorders>
          </w:tcPr>
          <w:p w14:paraId="69C62D37" w14:textId="77777777" w:rsidR="00952627" w:rsidRPr="00952627" w:rsidRDefault="00952627" w:rsidP="00952627">
            <w:pPr>
              <w:rPr>
                <w:rFonts w:ascii="Calibri" w:hAnsi="Calibri"/>
                <w:sz w:val="24"/>
              </w:rPr>
            </w:pPr>
            <w:r w:rsidRPr="00952627">
              <w:rPr>
                <w:rFonts w:ascii="Calibri" w:hAnsi="Calibri"/>
                <w:sz w:val="24"/>
              </w:rPr>
              <w:t xml:space="preserve">Total Annual spend of your organization paid to the Vendor’s organization </w:t>
            </w:r>
          </w:p>
        </w:tc>
        <w:tc>
          <w:tcPr>
            <w:tcW w:w="3051" w:type="dxa"/>
            <w:gridSpan w:val="2"/>
            <w:tcBorders>
              <w:top w:val="single" w:sz="4" w:space="0" w:color="000000"/>
              <w:left w:val="single" w:sz="4" w:space="0" w:color="000000"/>
              <w:bottom w:val="single" w:sz="4" w:space="0" w:color="000000"/>
              <w:right w:val="single" w:sz="4" w:space="0" w:color="000000"/>
            </w:tcBorders>
          </w:tcPr>
          <w:p w14:paraId="72C18187" w14:textId="77777777" w:rsidR="00952627" w:rsidRPr="00952627" w:rsidRDefault="00952627" w:rsidP="00952627">
            <w:pPr>
              <w:rPr>
                <w:rFonts w:ascii="Calibri" w:hAnsi="Calibri"/>
                <w:sz w:val="24"/>
              </w:rPr>
            </w:pPr>
            <w:r w:rsidRPr="00952627">
              <w:rPr>
                <w:rFonts w:ascii="Calibri" w:hAnsi="Calibri"/>
                <w:sz w:val="24"/>
              </w:rPr>
              <w:t>$</w:t>
            </w:r>
            <w:r w:rsidRPr="00952627">
              <w:rPr>
                <w:rFonts w:ascii="Calibri" w:hAnsi="Calibri"/>
                <w:sz w:val="24"/>
                <w:u w:val="single"/>
              </w:rPr>
              <w:t xml:space="preserve"> </w:t>
            </w:r>
            <w:r w:rsidRPr="00952627">
              <w:rPr>
                <w:rFonts w:ascii="Calibri" w:hAnsi="Calibri"/>
                <w:sz w:val="24"/>
                <w:u w:val="single"/>
              </w:rPr>
              <w:tab/>
            </w:r>
          </w:p>
        </w:tc>
      </w:tr>
      <w:tr w:rsidR="00952627" w:rsidRPr="00952627" w14:paraId="0C47ED53" w14:textId="77777777" w:rsidTr="006A3424">
        <w:trPr>
          <w:trHeight w:val="413"/>
        </w:trPr>
        <w:tc>
          <w:tcPr>
            <w:tcW w:w="6580" w:type="dxa"/>
            <w:gridSpan w:val="2"/>
            <w:tcBorders>
              <w:top w:val="single" w:sz="4" w:space="0" w:color="000000"/>
              <w:left w:val="single" w:sz="4" w:space="0" w:color="000000"/>
              <w:bottom w:val="single" w:sz="4" w:space="0" w:color="000000"/>
              <w:right w:val="single" w:sz="4" w:space="0" w:color="000000"/>
            </w:tcBorders>
          </w:tcPr>
          <w:p w14:paraId="16056974" w14:textId="77777777" w:rsidR="00952627" w:rsidRPr="00952627" w:rsidRDefault="00952627" w:rsidP="00952627">
            <w:pPr>
              <w:rPr>
                <w:rFonts w:ascii="Calibri" w:hAnsi="Calibri"/>
                <w:sz w:val="24"/>
              </w:rPr>
            </w:pPr>
            <w:r w:rsidRPr="00952627">
              <w:rPr>
                <w:rFonts w:ascii="Calibri" w:hAnsi="Calibri"/>
                <w:sz w:val="24"/>
              </w:rPr>
              <w:t>Employee head count of the entire client organization</w:t>
            </w:r>
          </w:p>
        </w:tc>
        <w:tc>
          <w:tcPr>
            <w:tcW w:w="3051" w:type="dxa"/>
            <w:gridSpan w:val="2"/>
            <w:tcBorders>
              <w:top w:val="single" w:sz="4" w:space="0" w:color="000000"/>
              <w:left w:val="single" w:sz="4" w:space="0" w:color="000000"/>
              <w:bottom w:val="single" w:sz="4" w:space="0" w:color="000000"/>
              <w:right w:val="single" w:sz="4" w:space="0" w:color="000000"/>
            </w:tcBorders>
          </w:tcPr>
          <w:p w14:paraId="68AB3CCA" w14:textId="77777777" w:rsidR="00952627" w:rsidRPr="00952627" w:rsidRDefault="00952627" w:rsidP="00952627">
            <w:pPr>
              <w:rPr>
                <w:rFonts w:ascii="Calibri" w:hAnsi="Calibri"/>
                <w:sz w:val="24"/>
              </w:rPr>
            </w:pPr>
          </w:p>
        </w:tc>
      </w:tr>
      <w:tr w:rsidR="00952627" w:rsidRPr="00952627" w14:paraId="2BAD2164" w14:textId="77777777" w:rsidTr="006A3424">
        <w:trPr>
          <w:trHeight w:val="395"/>
        </w:trPr>
        <w:tc>
          <w:tcPr>
            <w:tcW w:w="6580" w:type="dxa"/>
            <w:gridSpan w:val="2"/>
            <w:tcBorders>
              <w:top w:val="single" w:sz="4" w:space="0" w:color="000000"/>
              <w:left w:val="single" w:sz="4" w:space="0" w:color="000000"/>
              <w:bottom w:val="single" w:sz="4" w:space="0" w:color="000000"/>
              <w:right w:val="single" w:sz="4" w:space="0" w:color="000000"/>
            </w:tcBorders>
          </w:tcPr>
          <w:p w14:paraId="3E6837C2" w14:textId="77777777" w:rsidR="00952627" w:rsidRPr="00952627" w:rsidRDefault="00952627" w:rsidP="00952627">
            <w:pPr>
              <w:rPr>
                <w:rFonts w:ascii="Calibri" w:hAnsi="Calibri"/>
                <w:sz w:val="24"/>
              </w:rPr>
            </w:pPr>
            <w:r w:rsidRPr="00952627">
              <w:rPr>
                <w:rFonts w:ascii="Calibri" w:hAnsi="Calibri"/>
                <w:sz w:val="24"/>
              </w:rPr>
              <w:t>Client Project name for system being referenced</w:t>
            </w:r>
          </w:p>
        </w:tc>
        <w:tc>
          <w:tcPr>
            <w:tcW w:w="3051" w:type="dxa"/>
            <w:gridSpan w:val="2"/>
            <w:tcBorders>
              <w:top w:val="single" w:sz="4" w:space="0" w:color="000000"/>
              <w:left w:val="single" w:sz="4" w:space="0" w:color="000000"/>
              <w:bottom w:val="single" w:sz="4" w:space="0" w:color="000000"/>
              <w:right w:val="single" w:sz="4" w:space="0" w:color="000000"/>
            </w:tcBorders>
          </w:tcPr>
          <w:p w14:paraId="3F2FE691" w14:textId="77777777" w:rsidR="00952627" w:rsidRPr="00952627" w:rsidRDefault="00952627" w:rsidP="00952627">
            <w:pPr>
              <w:rPr>
                <w:rFonts w:ascii="Calibri" w:hAnsi="Calibri"/>
                <w:sz w:val="24"/>
              </w:rPr>
            </w:pPr>
          </w:p>
        </w:tc>
      </w:tr>
      <w:tr w:rsidR="00952627" w:rsidRPr="00952627" w14:paraId="64D95523" w14:textId="77777777" w:rsidTr="006A3424">
        <w:trPr>
          <w:trHeight w:val="368"/>
        </w:trPr>
        <w:tc>
          <w:tcPr>
            <w:tcW w:w="6580" w:type="dxa"/>
            <w:gridSpan w:val="2"/>
            <w:tcBorders>
              <w:top w:val="single" w:sz="4" w:space="0" w:color="000000"/>
              <w:left w:val="single" w:sz="4" w:space="0" w:color="000000"/>
              <w:bottom w:val="single" w:sz="4" w:space="0" w:color="000000"/>
              <w:right w:val="single" w:sz="4" w:space="0" w:color="000000"/>
            </w:tcBorders>
          </w:tcPr>
          <w:p w14:paraId="2BE6D591" w14:textId="77777777" w:rsidR="00952627" w:rsidRPr="00952627" w:rsidRDefault="00952627" w:rsidP="00952627">
            <w:pPr>
              <w:rPr>
                <w:rFonts w:ascii="Calibri" w:hAnsi="Calibri"/>
                <w:sz w:val="24"/>
              </w:rPr>
            </w:pPr>
            <w:r w:rsidRPr="00952627">
              <w:rPr>
                <w:rFonts w:ascii="Calibri" w:hAnsi="Calibri"/>
                <w:sz w:val="24"/>
              </w:rPr>
              <w:t>Project description</w:t>
            </w:r>
          </w:p>
        </w:tc>
        <w:tc>
          <w:tcPr>
            <w:tcW w:w="3051" w:type="dxa"/>
            <w:gridSpan w:val="2"/>
            <w:tcBorders>
              <w:top w:val="single" w:sz="4" w:space="0" w:color="000000"/>
              <w:left w:val="single" w:sz="4" w:space="0" w:color="000000"/>
              <w:bottom w:val="single" w:sz="4" w:space="0" w:color="000000"/>
              <w:right w:val="single" w:sz="4" w:space="0" w:color="000000"/>
            </w:tcBorders>
          </w:tcPr>
          <w:p w14:paraId="519BE627" w14:textId="77777777" w:rsidR="00952627" w:rsidRPr="00952627" w:rsidRDefault="00952627" w:rsidP="00952627">
            <w:pPr>
              <w:rPr>
                <w:rFonts w:ascii="Calibri" w:hAnsi="Calibri"/>
                <w:sz w:val="24"/>
              </w:rPr>
            </w:pPr>
          </w:p>
        </w:tc>
      </w:tr>
      <w:tr w:rsidR="00952627" w:rsidRPr="00952627" w14:paraId="042364D3" w14:textId="77777777" w:rsidTr="006A3424">
        <w:trPr>
          <w:trHeight w:val="665"/>
        </w:trPr>
        <w:tc>
          <w:tcPr>
            <w:tcW w:w="6580" w:type="dxa"/>
            <w:gridSpan w:val="2"/>
            <w:tcBorders>
              <w:top w:val="single" w:sz="4" w:space="0" w:color="000000"/>
              <w:left w:val="single" w:sz="4" w:space="0" w:color="000000"/>
              <w:bottom w:val="single" w:sz="4" w:space="0" w:color="000000"/>
              <w:right w:val="single" w:sz="4" w:space="0" w:color="000000"/>
            </w:tcBorders>
          </w:tcPr>
          <w:p w14:paraId="00A3F9EF" w14:textId="421B6E18" w:rsidR="00952627" w:rsidRPr="00952627" w:rsidRDefault="00952627" w:rsidP="00952627">
            <w:pPr>
              <w:rPr>
                <w:rFonts w:ascii="Calibri" w:hAnsi="Calibri"/>
                <w:sz w:val="24"/>
              </w:rPr>
            </w:pPr>
            <w:r w:rsidRPr="00952627">
              <w:rPr>
                <w:rFonts w:ascii="Calibri" w:hAnsi="Calibri"/>
                <w:sz w:val="24"/>
              </w:rPr>
              <w:t>Primary Software product, modules, and release number(s) implemented</w:t>
            </w:r>
          </w:p>
        </w:tc>
        <w:tc>
          <w:tcPr>
            <w:tcW w:w="3051" w:type="dxa"/>
            <w:gridSpan w:val="2"/>
            <w:tcBorders>
              <w:top w:val="single" w:sz="4" w:space="0" w:color="000000"/>
              <w:left w:val="single" w:sz="4" w:space="0" w:color="000000"/>
              <w:bottom w:val="single" w:sz="4" w:space="0" w:color="000000"/>
              <w:right w:val="single" w:sz="4" w:space="0" w:color="000000"/>
            </w:tcBorders>
          </w:tcPr>
          <w:p w14:paraId="2DB7ED9D" w14:textId="77777777" w:rsidR="00952627" w:rsidRPr="00952627" w:rsidRDefault="00952627" w:rsidP="00952627">
            <w:pPr>
              <w:rPr>
                <w:rFonts w:ascii="Calibri" w:hAnsi="Calibri"/>
                <w:sz w:val="24"/>
              </w:rPr>
            </w:pPr>
          </w:p>
        </w:tc>
      </w:tr>
      <w:tr w:rsidR="00952627" w:rsidRPr="00952627" w14:paraId="162A122E" w14:textId="77777777" w:rsidTr="006A3424">
        <w:trPr>
          <w:trHeight w:val="341"/>
        </w:trPr>
        <w:tc>
          <w:tcPr>
            <w:tcW w:w="6580" w:type="dxa"/>
            <w:gridSpan w:val="2"/>
            <w:tcBorders>
              <w:top w:val="single" w:sz="4" w:space="0" w:color="000000"/>
              <w:left w:val="single" w:sz="4" w:space="0" w:color="000000"/>
              <w:bottom w:val="single" w:sz="4" w:space="0" w:color="000000"/>
              <w:right w:val="single" w:sz="4" w:space="0" w:color="000000"/>
            </w:tcBorders>
          </w:tcPr>
          <w:p w14:paraId="5CDFA7E3" w14:textId="77777777" w:rsidR="00952627" w:rsidRPr="00952627" w:rsidRDefault="00952627" w:rsidP="00952627">
            <w:pPr>
              <w:rPr>
                <w:rFonts w:ascii="Calibri" w:hAnsi="Calibri"/>
                <w:sz w:val="24"/>
              </w:rPr>
            </w:pPr>
            <w:r w:rsidRPr="00952627">
              <w:rPr>
                <w:rFonts w:ascii="Calibri" w:hAnsi="Calibri"/>
                <w:sz w:val="24"/>
              </w:rPr>
              <w:t>Total number of functional and technical requirements</w:t>
            </w:r>
          </w:p>
        </w:tc>
        <w:tc>
          <w:tcPr>
            <w:tcW w:w="3051" w:type="dxa"/>
            <w:gridSpan w:val="2"/>
            <w:tcBorders>
              <w:top w:val="single" w:sz="4" w:space="0" w:color="000000"/>
              <w:left w:val="single" w:sz="4" w:space="0" w:color="000000"/>
              <w:bottom w:val="single" w:sz="4" w:space="0" w:color="000000"/>
              <w:right w:val="single" w:sz="4" w:space="0" w:color="000000"/>
            </w:tcBorders>
          </w:tcPr>
          <w:p w14:paraId="0B389EA0" w14:textId="77777777" w:rsidR="00952627" w:rsidRPr="00952627" w:rsidRDefault="00952627" w:rsidP="00952627">
            <w:pPr>
              <w:rPr>
                <w:rFonts w:ascii="Calibri" w:hAnsi="Calibri"/>
                <w:sz w:val="24"/>
              </w:rPr>
            </w:pPr>
          </w:p>
        </w:tc>
      </w:tr>
      <w:tr w:rsidR="00952627" w:rsidRPr="00952627" w14:paraId="4593F9C1" w14:textId="77777777" w:rsidTr="006A3424">
        <w:trPr>
          <w:trHeight w:val="786"/>
        </w:trPr>
        <w:tc>
          <w:tcPr>
            <w:tcW w:w="6580" w:type="dxa"/>
            <w:gridSpan w:val="2"/>
            <w:tcBorders>
              <w:top w:val="single" w:sz="4" w:space="0" w:color="000000"/>
              <w:left w:val="single" w:sz="4" w:space="0" w:color="000000"/>
              <w:bottom w:val="single" w:sz="4" w:space="0" w:color="000000"/>
              <w:right w:val="single" w:sz="4" w:space="0" w:color="000000"/>
            </w:tcBorders>
          </w:tcPr>
          <w:p w14:paraId="67082F13" w14:textId="2E6E5D90" w:rsidR="00952627" w:rsidRPr="00952627" w:rsidRDefault="00952627" w:rsidP="00952627">
            <w:pPr>
              <w:rPr>
                <w:rFonts w:ascii="Calibri" w:hAnsi="Calibri"/>
                <w:sz w:val="24"/>
              </w:rPr>
            </w:pPr>
            <w:r w:rsidRPr="00952627">
              <w:rPr>
                <w:rFonts w:ascii="Calibri" w:hAnsi="Calibri"/>
                <w:sz w:val="24"/>
              </w:rPr>
              <w:t xml:space="preserve">Description of implementation services, approach, and methodology </w:t>
            </w:r>
          </w:p>
        </w:tc>
        <w:tc>
          <w:tcPr>
            <w:tcW w:w="3051" w:type="dxa"/>
            <w:gridSpan w:val="2"/>
            <w:tcBorders>
              <w:top w:val="single" w:sz="4" w:space="0" w:color="000000"/>
              <w:left w:val="single" w:sz="4" w:space="0" w:color="000000"/>
              <w:bottom w:val="single" w:sz="4" w:space="0" w:color="000000"/>
              <w:right w:val="single" w:sz="4" w:space="0" w:color="000000"/>
            </w:tcBorders>
          </w:tcPr>
          <w:p w14:paraId="4002C6DE" w14:textId="77777777" w:rsidR="00952627" w:rsidRPr="00952627" w:rsidRDefault="00952627" w:rsidP="00952627">
            <w:pPr>
              <w:rPr>
                <w:rFonts w:ascii="Calibri" w:hAnsi="Calibri"/>
                <w:sz w:val="24"/>
              </w:rPr>
            </w:pPr>
          </w:p>
        </w:tc>
      </w:tr>
      <w:tr w:rsidR="00952627" w:rsidRPr="00952627" w14:paraId="4A53CF5A" w14:textId="77777777" w:rsidTr="006A3424">
        <w:trPr>
          <w:trHeight w:val="710"/>
        </w:trPr>
        <w:tc>
          <w:tcPr>
            <w:tcW w:w="6580" w:type="dxa"/>
            <w:gridSpan w:val="2"/>
            <w:tcBorders>
              <w:top w:val="single" w:sz="4" w:space="0" w:color="000000"/>
              <w:left w:val="single" w:sz="4" w:space="0" w:color="000000"/>
              <w:bottom w:val="single" w:sz="4" w:space="0" w:color="000000"/>
              <w:right w:val="single" w:sz="4" w:space="0" w:color="000000"/>
            </w:tcBorders>
          </w:tcPr>
          <w:p w14:paraId="58E1496A" w14:textId="77777777" w:rsidR="00952627" w:rsidRPr="00952627" w:rsidRDefault="00952627" w:rsidP="00952627">
            <w:pPr>
              <w:rPr>
                <w:rFonts w:ascii="Calibri" w:hAnsi="Calibri"/>
                <w:sz w:val="24"/>
              </w:rPr>
            </w:pPr>
            <w:r w:rsidRPr="00952627">
              <w:rPr>
                <w:rFonts w:ascii="Calibri" w:hAnsi="Calibri"/>
                <w:sz w:val="24"/>
              </w:rPr>
              <w:t>Project start and end date (separate initial implementation from upgrade, if applicable)</w:t>
            </w:r>
          </w:p>
        </w:tc>
        <w:tc>
          <w:tcPr>
            <w:tcW w:w="3051" w:type="dxa"/>
            <w:gridSpan w:val="2"/>
            <w:tcBorders>
              <w:top w:val="single" w:sz="4" w:space="0" w:color="000000"/>
              <w:left w:val="single" w:sz="4" w:space="0" w:color="000000"/>
              <w:bottom w:val="single" w:sz="4" w:space="0" w:color="000000"/>
              <w:right w:val="single" w:sz="4" w:space="0" w:color="000000"/>
            </w:tcBorders>
          </w:tcPr>
          <w:p w14:paraId="55CA3B5A" w14:textId="77777777" w:rsidR="00952627" w:rsidRPr="00952627" w:rsidRDefault="00952627" w:rsidP="00952627">
            <w:pPr>
              <w:rPr>
                <w:rFonts w:ascii="Calibri" w:hAnsi="Calibri"/>
                <w:sz w:val="24"/>
              </w:rPr>
            </w:pPr>
          </w:p>
        </w:tc>
      </w:tr>
      <w:tr w:rsidR="00952627" w:rsidRPr="00952627" w14:paraId="281B29D7" w14:textId="77777777" w:rsidTr="006A3424">
        <w:trPr>
          <w:trHeight w:val="368"/>
        </w:trPr>
        <w:tc>
          <w:tcPr>
            <w:tcW w:w="6580" w:type="dxa"/>
            <w:gridSpan w:val="2"/>
            <w:tcBorders>
              <w:top w:val="single" w:sz="4" w:space="0" w:color="000000"/>
              <w:left w:val="single" w:sz="4" w:space="0" w:color="000000"/>
              <w:bottom w:val="single" w:sz="4" w:space="0" w:color="000000"/>
              <w:right w:val="single" w:sz="4" w:space="0" w:color="000000"/>
            </w:tcBorders>
          </w:tcPr>
          <w:p w14:paraId="0C467981" w14:textId="77777777" w:rsidR="00952627" w:rsidRPr="00952627" w:rsidRDefault="00952627" w:rsidP="00952627">
            <w:pPr>
              <w:rPr>
                <w:rFonts w:ascii="Calibri" w:hAnsi="Calibri"/>
                <w:sz w:val="24"/>
              </w:rPr>
            </w:pPr>
            <w:r w:rsidRPr="00952627">
              <w:rPr>
                <w:rFonts w:ascii="Calibri" w:hAnsi="Calibri"/>
                <w:sz w:val="24"/>
              </w:rPr>
              <w:t>Comments</w:t>
            </w:r>
          </w:p>
        </w:tc>
        <w:tc>
          <w:tcPr>
            <w:tcW w:w="3051" w:type="dxa"/>
            <w:gridSpan w:val="2"/>
            <w:tcBorders>
              <w:top w:val="single" w:sz="4" w:space="0" w:color="000000"/>
              <w:left w:val="single" w:sz="4" w:space="0" w:color="000000"/>
              <w:bottom w:val="single" w:sz="4" w:space="0" w:color="000000"/>
              <w:right w:val="single" w:sz="4" w:space="0" w:color="000000"/>
            </w:tcBorders>
          </w:tcPr>
          <w:p w14:paraId="06AFFA1F" w14:textId="77777777" w:rsidR="00952627" w:rsidRPr="00952627" w:rsidRDefault="00952627" w:rsidP="00952627">
            <w:pPr>
              <w:rPr>
                <w:rFonts w:ascii="Calibri" w:hAnsi="Calibri"/>
                <w:sz w:val="24"/>
              </w:rPr>
            </w:pPr>
          </w:p>
        </w:tc>
      </w:tr>
      <w:tr w:rsidR="00952627" w:rsidRPr="00952627" w14:paraId="464BF6DC" w14:textId="77777777" w:rsidTr="006A3424">
        <w:trPr>
          <w:trHeight w:val="350"/>
        </w:trPr>
        <w:tc>
          <w:tcPr>
            <w:tcW w:w="6580" w:type="dxa"/>
            <w:gridSpan w:val="2"/>
            <w:tcBorders>
              <w:top w:val="single" w:sz="4" w:space="0" w:color="000000"/>
              <w:left w:val="single" w:sz="4" w:space="0" w:color="000000"/>
              <w:bottom w:val="single" w:sz="4" w:space="0" w:color="000000"/>
              <w:right w:val="single" w:sz="4" w:space="0" w:color="000000"/>
            </w:tcBorders>
          </w:tcPr>
          <w:p w14:paraId="3520E7E3" w14:textId="77777777" w:rsidR="00952627" w:rsidRPr="00952627" w:rsidRDefault="00952627" w:rsidP="00952627">
            <w:pPr>
              <w:rPr>
                <w:rFonts w:ascii="Calibri" w:hAnsi="Calibri"/>
                <w:sz w:val="24"/>
              </w:rPr>
            </w:pPr>
            <w:r w:rsidRPr="00952627">
              <w:rPr>
                <w:rFonts w:ascii="Calibri" w:hAnsi="Calibri"/>
                <w:sz w:val="24"/>
              </w:rPr>
              <w:t>Total Project contract value</w:t>
            </w:r>
          </w:p>
        </w:tc>
        <w:tc>
          <w:tcPr>
            <w:tcW w:w="3051" w:type="dxa"/>
            <w:gridSpan w:val="2"/>
            <w:tcBorders>
              <w:top w:val="single" w:sz="4" w:space="0" w:color="000000"/>
              <w:left w:val="single" w:sz="4" w:space="0" w:color="000000"/>
              <w:bottom w:val="single" w:sz="4" w:space="0" w:color="000000"/>
              <w:right w:val="single" w:sz="4" w:space="0" w:color="000000"/>
            </w:tcBorders>
          </w:tcPr>
          <w:p w14:paraId="4A6CAD95" w14:textId="77777777" w:rsidR="00952627" w:rsidRPr="00952627" w:rsidRDefault="00952627" w:rsidP="00952627">
            <w:pPr>
              <w:rPr>
                <w:rFonts w:ascii="Calibri" w:hAnsi="Calibri"/>
                <w:sz w:val="24"/>
              </w:rPr>
            </w:pPr>
            <w:r w:rsidRPr="00952627">
              <w:rPr>
                <w:rFonts w:ascii="Calibri" w:hAnsi="Calibri"/>
                <w:sz w:val="24"/>
              </w:rPr>
              <w:t>$</w:t>
            </w:r>
            <w:r w:rsidRPr="00952627">
              <w:rPr>
                <w:rFonts w:ascii="Calibri" w:hAnsi="Calibri"/>
                <w:sz w:val="24"/>
                <w:u w:val="single"/>
              </w:rPr>
              <w:t xml:space="preserve"> </w:t>
            </w:r>
            <w:r w:rsidRPr="00952627">
              <w:rPr>
                <w:rFonts w:ascii="Calibri" w:hAnsi="Calibri"/>
                <w:sz w:val="24"/>
                <w:u w:val="single"/>
              </w:rPr>
              <w:tab/>
            </w:r>
          </w:p>
        </w:tc>
      </w:tr>
      <w:tr w:rsidR="00952627" w:rsidRPr="00952627" w14:paraId="346BC300" w14:textId="77777777" w:rsidTr="002245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3"/>
        </w:trPr>
        <w:tc>
          <w:tcPr>
            <w:tcW w:w="5040" w:type="dxa"/>
            <w:tcBorders>
              <w:top w:val="single" w:sz="4" w:space="0" w:color="auto"/>
              <w:left w:val="single" w:sz="4" w:space="0" w:color="auto"/>
              <w:bottom w:val="single" w:sz="4" w:space="0" w:color="auto"/>
              <w:right w:val="nil"/>
            </w:tcBorders>
            <w:shd w:val="clear" w:color="auto" w:fill="A6A6A6" w:themeFill="background1" w:themeFillShade="A6"/>
            <w:vAlign w:val="center"/>
          </w:tcPr>
          <w:p w14:paraId="6B4A2591" w14:textId="77777777" w:rsidR="00952627" w:rsidRPr="00952627" w:rsidRDefault="00952627" w:rsidP="00952627">
            <w:pPr>
              <w:rPr>
                <w:rFonts w:ascii="Calibri" w:hAnsi="Calibri"/>
                <w:b/>
                <w:bCs/>
                <w:sz w:val="24"/>
              </w:rPr>
            </w:pPr>
            <w:r w:rsidRPr="00952627">
              <w:rPr>
                <w:rFonts w:ascii="Calibri" w:hAnsi="Calibri"/>
                <w:b/>
                <w:bCs/>
                <w:sz w:val="24"/>
              </w:rPr>
              <w:t>Reference Contact Information</w:t>
            </w:r>
          </w:p>
        </w:tc>
        <w:tc>
          <w:tcPr>
            <w:tcW w:w="4591" w:type="dxa"/>
            <w:gridSpan w:val="3"/>
            <w:tcBorders>
              <w:top w:val="single" w:sz="4" w:space="0" w:color="auto"/>
              <w:left w:val="nil"/>
              <w:bottom w:val="single" w:sz="4" w:space="0" w:color="auto"/>
            </w:tcBorders>
            <w:shd w:val="clear" w:color="auto" w:fill="A6A6A6" w:themeFill="background1" w:themeFillShade="A6"/>
          </w:tcPr>
          <w:p w14:paraId="16902F1A" w14:textId="77777777" w:rsidR="00952627" w:rsidRPr="00952627" w:rsidRDefault="00952627" w:rsidP="00952627">
            <w:pPr>
              <w:rPr>
                <w:rFonts w:ascii="Calibri" w:hAnsi="Calibri"/>
                <w:sz w:val="24"/>
              </w:rPr>
            </w:pPr>
          </w:p>
        </w:tc>
      </w:tr>
      <w:tr w:rsidR="00952627" w:rsidRPr="00952627" w14:paraId="35EC75AA" w14:textId="77777777" w:rsidTr="006A34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9"/>
        </w:trPr>
        <w:tc>
          <w:tcPr>
            <w:tcW w:w="5040" w:type="dxa"/>
            <w:tcBorders>
              <w:top w:val="single" w:sz="4" w:space="0" w:color="auto"/>
              <w:left w:val="single" w:sz="4" w:space="0" w:color="auto"/>
              <w:bottom w:val="single" w:sz="4" w:space="0" w:color="auto"/>
              <w:right w:val="single" w:sz="4" w:space="0" w:color="auto"/>
            </w:tcBorders>
          </w:tcPr>
          <w:p w14:paraId="2524A693" w14:textId="208F093B" w:rsidR="00952627" w:rsidRPr="00952627" w:rsidRDefault="00952627" w:rsidP="00952627">
            <w:pPr>
              <w:rPr>
                <w:rFonts w:ascii="Calibri" w:hAnsi="Calibri"/>
                <w:sz w:val="24"/>
              </w:rPr>
            </w:pPr>
            <w:r w:rsidRPr="00952627">
              <w:rPr>
                <w:rFonts w:ascii="Calibri" w:hAnsi="Calibri"/>
                <w:sz w:val="24"/>
              </w:rPr>
              <w:t xml:space="preserve">Reference </w:t>
            </w:r>
            <w:r w:rsidR="00763510">
              <w:rPr>
                <w:rFonts w:ascii="Calibri" w:hAnsi="Calibri"/>
                <w:sz w:val="24"/>
              </w:rPr>
              <w:t>p</w:t>
            </w:r>
            <w:r w:rsidRPr="00952627">
              <w:rPr>
                <w:rFonts w:ascii="Calibri" w:hAnsi="Calibri"/>
                <w:sz w:val="24"/>
              </w:rPr>
              <w:t>rovided by: (Organization Name)</w:t>
            </w:r>
          </w:p>
        </w:tc>
        <w:tc>
          <w:tcPr>
            <w:tcW w:w="4591" w:type="dxa"/>
            <w:gridSpan w:val="3"/>
            <w:tcBorders>
              <w:top w:val="single" w:sz="4" w:space="0" w:color="auto"/>
              <w:left w:val="single" w:sz="4" w:space="0" w:color="auto"/>
              <w:bottom w:val="single" w:sz="4" w:space="0" w:color="auto"/>
            </w:tcBorders>
          </w:tcPr>
          <w:p w14:paraId="0A172B80" w14:textId="77777777" w:rsidR="00952627" w:rsidRPr="00952627" w:rsidRDefault="00952627" w:rsidP="00952627">
            <w:pPr>
              <w:rPr>
                <w:rFonts w:ascii="Calibri" w:hAnsi="Calibri"/>
                <w:sz w:val="24"/>
              </w:rPr>
            </w:pPr>
          </w:p>
        </w:tc>
      </w:tr>
      <w:tr w:rsidR="00952627" w:rsidRPr="00952627" w14:paraId="3C99C1DE" w14:textId="77777777" w:rsidTr="006A34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0"/>
        </w:trPr>
        <w:tc>
          <w:tcPr>
            <w:tcW w:w="5040" w:type="dxa"/>
            <w:tcBorders>
              <w:top w:val="single" w:sz="4" w:space="0" w:color="auto"/>
            </w:tcBorders>
          </w:tcPr>
          <w:p w14:paraId="4B6ABC05" w14:textId="77777777" w:rsidR="00952627" w:rsidRPr="00952627" w:rsidRDefault="00952627" w:rsidP="00952627">
            <w:pPr>
              <w:rPr>
                <w:rFonts w:ascii="Calibri" w:hAnsi="Calibri"/>
                <w:sz w:val="24"/>
              </w:rPr>
            </w:pPr>
            <w:r w:rsidRPr="00952627">
              <w:rPr>
                <w:rFonts w:ascii="Calibri" w:hAnsi="Calibri"/>
                <w:sz w:val="24"/>
              </w:rPr>
              <w:t>Name (printed)</w:t>
            </w:r>
          </w:p>
        </w:tc>
        <w:tc>
          <w:tcPr>
            <w:tcW w:w="4591" w:type="dxa"/>
            <w:gridSpan w:val="3"/>
            <w:tcBorders>
              <w:top w:val="single" w:sz="4" w:space="0" w:color="auto"/>
            </w:tcBorders>
          </w:tcPr>
          <w:p w14:paraId="58BBEDAC" w14:textId="77777777" w:rsidR="00952627" w:rsidRPr="00952627" w:rsidRDefault="00952627" w:rsidP="00952627">
            <w:pPr>
              <w:rPr>
                <w:rFonts w:ascii="Calibri" w:hAnsi="Calibri"/>
                <w:sz w:val="24"/>
              </w:rPr>
            </w:pPr>
            <w:r w:rsidRPr="00952627">
              <w:rPr>
                <w:rFonts w:ascii="Calibri" w:hAnsi="Calibri"/>
                <w:sz w:val="24"/>
              </w:rPr>
              <w:t>Role during reference period</w:t>
            </w:r>
          </w:p>
        </w:tc>
      </w:tr>
      <w:tr w:rsidR="00952627" w:rsidRPr="00952627" w14:paraId="395B696A" w14:textId="77777777" w:rsidTr="006A34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0"/>
        </w:trPr>
        <w:tc>
          <w:tcPr>
            <w:tcW w:w="5040" w:type="dxa"/>
          </w:tcPr>
          <w:p w14:paraId="71AF2814" w14:textId="77777777" w:rsidR="00952627" w:rsidRPr="00952627" w:rsidRDefault="00952627" w:rsidP="00952627">
            <w:pPr>
              <w:rPr>
                <w:rFonts w:ascii="Calibri" w:hAnsi="Calibri"/>
                <w:sz w:val="24"/>
              </w:rPr>
            </w:pPr>
            <w:r w:rsidRPr="00952627">
              <w:rPr>
                <w:rFonts w:ascii="Calibri" w:hAnsi="Calibri"/>
                <w:sz w:val="24"/>
              </w:rPr>
              <w:t>Telephone Number</w:t>
            </w:r>
          </w:p>
        </w:tc>
        <w:tc>
          <w:tcPr>
            <w:tcW w:w="4591" w:type="dxa"/>
            <w:gridSpan w:val="3"/>
          </w:tcPr>
          <w:p w14:paraId="67A17D93" w14:textId="77777777" w:rsidR="00952627" w:rsidRPr="00952627" w:rsidRDefault="00952627" w:rsidP="00952627">
            <w:pPr>
              <w:rPr>
                <w:rFonts w:ascii="Calibri" w:hAnsi="Calibri"/>
                <w:sz w:val="24"/>
              </w:rPr>
            </w:pPr>
            <w:r w:rsidRPr="00952627">
              <w:rPr>
                <w:rFonts w:ascii="Calibri" w:hAnsi="Calibri"/>
                <w:sz w:val="24"/>
              </w:rPr>
              <w:t>Email Address</w:t>
            </w:r>
          </w:p>
        </w:tc>
      </w:tr>
      <w:tr w:rsidR="00952627" w:rsidRPr="00952627" w14:paraId="3C12732A" w14:textId="77777777" w:rsidTr="006A34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1"/>
        </w:trPr>
        <w:tc>
          <w:tcPr>
            <w:tcW w:w="5040" w:type="dxa"/>
          </w:tcPr>
          <w:p w14:paraId="02E7C866" w14:textId="77777777" w:rsidR="00952627" w:rsidRPr="00952627" w:rsidRDefault="00952627" w:rsidP="00952627">
            <w:pPr>
              <w:rPr>
                <w:rFonts w:ascii="Calibri" w:hAnsi="Calibri"/>
                <w:sz w:val="24"/>
              </w:rPr>
            </w:pPr>
            <w:r w:rsidRPr="00952627">
              <w:rPr>
                <w:rFonts w:ascii="Calibri" w:hAnsi="Calibri"/>
                <w:sz w:val="24"/>
              </w:rPr>
              <w:lastRenderedPageBreak/>
              <w:t>Signature</w:t>
            </w:r>
          </w:p>
        </w:tc>
        <w:tc>
          <w:tcPr>
            <w:tcW w:w="4591" w:type="dxa"/>
            <w:gridSpan w:val="3"/>
          </w:tcPr>
          <w:p w14:paraId="10FFB013" w14:textId="77777777" w:rsidR="00952627" w:rsidRPr="00952627" w:rsidRDefault="00952627" w:rsidP="00952627">
            <w:pPr>
              <w:rPr>
                <w:rFonts w:ascii="Calibri" w:hAnsi="Calibri"/>
                <w:sz w:val="24"/>
              </w:rPr>
            </w:pPr>
            <w:r w:rsidRPr="00952627">
              <w:rPr>
                <w:rFonts w:ascii="Calibri" w:hAnsi="Calibri"/>
                <w:sz w:val="24"/>
              </w:rPr>
              <w:t>Date</w:t>
            </w:r>
          </w:p>
        </w:tc>
      </w:tr>
    </w:tbl>
    <w:p w14:paraId="01E168FC" w14:textId="77777777" w:rsidR="00952627" w:rsidRPr="00224565" w:rsidRDefault="00952627" w:rsidP="00224565">
      <w:pPr>
        <w:rPr>
          <w:rFonts w:ascii="Calibri" w:hAnsi="Calibri"/>
          <w:sz w:val="24"/>
        </w:rPr>
      </w:pPr>
    </w:p>
    <w:p w14:paraId="3B6FCD8B" w14:textId="77777777" w:rsidR="000442A9" w:rsidRPr="00224565" w:rsidRDefault="000442A9" w:rsidP="00224565">
      <w:pPr>
        <w:rPr>
          <w:rFonts w:asciiTheme="minorHAnsi" w:hAnsiTheme="minorHAnsi"/>
          <w:sz w:val="24"/>
        </w:rPr>
      </w:pPr>
    </w:p>
    <w:p w14:paraId="4B75D859" w14:textId="3287C8B1" w:rsidR="00D3631F" w:rsidRPr="00224565" w:rsidRDefault="00D3631F">
      <w:pPr>
        <w:pStyle w:val="Heading2"/>
        <w:numPr>
          <w:ilvl w:val="0"/>
          <w:numId w:val="49"/>
        </w:numPr>
        <w:rPr>
          <w:rFonts w:asciiTheme="minorHAnsi" w:hAnsiTheme="minorHAnsi"/>
          <w:sz w:val="32"/>
        </w:rPr>
      </w:pPr>
      <w:bookmarkStart w:id="20" w:name="_Toc66771443"/>
      <w:bookmarkStart w:id="21" w:name="_Toc196736899"/>
      <w:r w:rsidRPr="00224565">
        <w:rPr>
          <w:rFonts w:asciiTheme="minorHAnsi" w:hAnsiTheme="minorHAnsi"/>
          <w:sz w:val="32"/>
        </w:rPr>
        <w:t>Proposed Solution Overview</w:t>
      </w:r>
      <w:bookmarkEnd w:id="20"/>
      <w:bookmarkEnd w:id="21"/>
    </w:p>
    <w:p w14:paraId="02F9AFF8" w14:textId="79DC3DC2" w:rsidR="00D3631F" w:rsidRPr="00224565" w:rsidRDefault="00D3631F" w:rsidP="00224565">
      <w:pPr>
        <w:pStyle w:val="Heading3"/>
        <w:numPr>
          <w:ilvl w:val="1"/>
          <w:numId w:val="77"/>
        </w:numPr>
        <w:jc w:val="both"/>
        <w:rPr>
          <w:rFonts w:asciiTheme="minorHAnsi" w:hAnsiTheme="minorHAnsi"/>
          <w:color w:val="2F5496" w:themeColor="accent1" w:themeShade="BF"/>
          <w:sz w:val="26"/>
        </w:rPr>
      </w:pPr>
      <w:bookmarkStart w:id="22" w:name="_Toc66771444"/>
      <w:bookmarkStart w:id="23" w:name="_Toc196736900"/>
      <w:r w:rsidRPr="00224565">
        <w:rPr>
          <w:rFonts w:asciiTheme="minorHAnsi" w:hAnsiTheme="minorHAnsi"/>
          <w:color w:val="2F5496" w:themeColor="accent1" w:themeShade="BF"/>
          <w:sz w:val="26"/>
        </w:rPr>
        <w:t>Proposer Software and Solution Summaries</w:t>
      </w:r>
      <w:bookmarkEnd w:id="22"/>
      <w:bookmarkEnd w:id="23"/>
    </w:p>
    <w:p w14:paraId="3FE06435" w14:textId="64273BA6" w:rsidR="00D3631F" w:rsidRPr="00224565" w:rsidRDefault="00FB67EE" w:rsidP="6D8EF715">
      <w:pPr>
        <w:kinsoku w:val="0"/>
        <w:overflowPunct w:val="0"/>
        <w:autoSpaceDE w:val="0"/>
        <w:autoSpaceDN w:val="0"/>
        <w:adjustRightInd w:val="0"/>
        <w:spacing w:line="259" w:lineRule="auto"/>
        <w:rPr>
          <w:rFonts w:ascii="Calibri" w:hAnsi="Calibri"/>
          <w:sz w:val="24"/>
          <w:szCs w:val="24"/>
        </w:rPr>
      </w:pPr>
      <w:r w:rsidRPr="6D8EF715">
        <w:rPr>
          <w:rFonts w:ascii="Calibri" w:hAnsi="Calibri"/>
          <w:sz w:val="24"/>
          <w:szCs w:val="24"/>
        </w:rPr>
        <w:t>The Proposer shall i</w:t>
      </w:r>
      <w:r w:rsidR="00D3631F" w:rsidRPr="6D8EF715">
        <w:rPr>
          <w:rFonts w:ascii="Calibri" w:hAnsi="Calibri"/>
          <w:sz w:val="24"/>
          <w:szCs w:val="24"/>
        </w:rPr>
        <w:t xml:space="preserve">nclude a narrative that describes how the proposed </w:t>
      </w:r>
      <w:r w:rsidR="00557D19" w:rsidRPr="6D8EF715">
        <w:rPr>
          <w:rFonts w:ascii="Calibri" w:hAnsi="Calibri"/>
          <w:sz w:val="24"/>
          <w:szCs w:val="24"/>
        </w:rPr>
        <w:t>s</w:t>
      </w:r>
      <w:r w:rsidR="00D3631F" w:rsidRPr="6D8EF715">
        <w:rPr>
          <w:rFonts w:ascii="Calibri" w:hAnsi="Calibri"/>
          <w:sz w:val="24"/>
          <w:szCs w:val="24"/>
        </w:rPr>
        <w:t xml:space="preserve">olution will satisfy the </w:t>
      </w:r>
      <w:r w:rsidR="0095593C">
        <w:rPr>
          <w:rFonts w:ascii="Calibri" w:hAnsi="Calibri"/>
          <w:sz w:val="24"/>
          <w:szCs w:val="24"/>
        </w:rPr>
        <w:t>Company</w:t>
      </w:r>
      <w:r w:rsidR="00D3631F" w:rsidRPr="6D8EF715">
        <w:rPr>
          <w:rFonts w:ascii="Calibri" w:hAnsi="Calibri"/>
          <w:sz w:val="24"/>
          <w:szCs w:val="24"/>
        </w:rPr>
        <w:t xml:space="preserve">’s Requirements as defined in </w:t>
      </w:r>
      <w:r w:rsidR="005B7FEC">
        <w:rPr>
          <w:rFonts w:ascii="Calibri" w:hAnsi="Calibri"/>
          <w:sz w:val="24"/>
          <w:szCs w:val="24"/>
        </w:rPr>
        <w:t>Appendix A</w:t>
      </w:r>
      <w:r w:rsidR="00D3631F" w:rsidRPr="6D8EF715">
        <w:rPr>
          <w:rFonts w:ascii="Calibri" w:hAnsi="Calibri"/>
          <w:sz w:val="24"/>
          <w:szCs w:val="24"/>
        </w:rPr>
        <w:t xml:space="preserve">. </w:t>
      </w:r>
      <w:r w:rsidR="000442A9" w:rsidRPr="6D8EF715">
        <w:rPr>
          <w:rFonts w:ascii="Calibri" w:hAnsi="Calibri"/>
          <w:sz w:val="24"/>
          <w:szCs w:val="24"/>
        </w:rPr>
        <w:t>Proposers shall i</w:t>
      </w:r>
      <w:r w:rsidR="00D3631F" w:rsidRPr="6D8EF715">
        <w:rPr>
          <w:rFonts w:ascii="Calibri" w:hAnsi="Calibri"/>
          <w:sz w:val="24"/>
          <w:szCs w:val="24"/>
        </w:rPr>
        <w:t xml:space="preserve">nclude a diagram of the overall </w:t>
      </w:r>
      <w:r w:rsidR="00111A85" w:rsidRPr="6D8EF715">
        <w:rPr>
          <w:rFonts w:ascii="Calibri" w:hAnsi="Calibri" w:cs="Calibri"/>
          <w:sz w:val="24"/>
          <w:szCs w:val="24"/>
        </w:rPr>
        <w:t>Software</w:t>
      </w:r>
      <w:r w:rsidR="00D3631F" w:rsidRPr="6D8EF715">
        <w:rPr>
          <w:rFonts w:ascii="Calibri" w:hAnsi="Calibri"/>
          <w:sz w:val="24"/>
          <w:szCs w:val="24"/>
        </w:rPr>
        <w:t xml:space="preserve"> </w:t>
      </w:r>
      <w:r w:rsidR="00557D19" w:rsidRPr="6D8EF715">
        <w:rPr>
          <w:rFonts w:ascii="Calibri" w:hAnsi="Calibri"/>
          <w:sz w:val="24"/>
          <w:szCs w:val="24"/>
        </w:rPr>
        <w:t>s</w:t>
      </w:r>
      <w:r w:rsidR="00D3631F" w:rsidRPr="6D8EF715">
        <w:rPr>
          <w:rFonts w:ascii="Calibri" w:hAnsi="Calibri"/>
          <w:sz w:val="24"/>
          <w:szCs w:val="24"/>
        </w:rPr>
        <w:t xml:space="preserve">olution. </w:t>
      </w:r>
      <w:r w:rsidR="000442A9" w:rsidRPr="6D8EF715">
        <w:rPr>
          <w:rFonts w:ascii="Calibri" w:hAnsi="Calibri"/>
          <w:sz w:val="24"/>
          <w:szCs w:val="24"/>
        </w:rPr>
        <w:t>Proposers shall a</w:t>
      </w:r>
      <w:r w:rsidR="00D3631F" w:rsidRPr="6D8EF715">
        <w:rPr>
          <w:rFonts w:ascii="Calibri" w:hAnsi="Calibri"/>
          <w:sz w:val="24"/>
          <w:szCs w:val="24"/>
        </w:rPr>
        <w:t xml:space="preserve">ddress the timing of the proposed </w:t>
      </w:r>
      <w:r w:rsidR="00111A85" w:rsidRPr="6D8EF715">
        <w:rPr>
          <w:rFonts w:ascii="Calibri" w:hAnsi="Calibri" w:cs="Calibri"/>
          <w:sz w:val="24"/>
          <w:szCs w:val="24"/>
        </w:rPr>
        <w:t>Software</w:t>
      </w:r>
      <w:r w:rsidR="00D3631F" w:rsidRPr="6D8EF715">
        <w:rPr>
          <w:rFonts w:ascii="Calibri" w:hAnsi="Calibri"/>
          <w:sz w:val="24"/>
          <w:szCs w:val="24"/>
        </w:rPr>
        <w:t xml:space="preserve"> licensing, taking into consideration the </w:t>
      </w:r>
      <w:r w:rsidR="0095593C">
        <w:rPr>
          <w:rFonts w:ascii="Calibri" w:hAnsi="Calibri"/>
          <w:sz w:val="24"/>
          <w:szCs w:val="24"/>
        </w:rPr>
        <w:t>Company</w:t>
      </w:r>
      <w:r w:rsidR="00D3631F" w:rsidRPr="6D8EF715">
        <w:rPr>
          <w:rFonts w:ascii="Calibri" w:hAnsi="Calibri"/>
          <w:sz w:val="24"/>
          <w:szCs w:val="24"/>
        </w:rPr>
        <w:t xml:space="preserve">’s just-in-time delivery approach to avoid licensing and maintenance costs prior to the time the </w:t>
      </w:r>
      <w:r w:rsidR="00111A85" w:rsidRPr="6D8EF715">
        <w:rPr>
          <w:rFonts w:ascii="Calibri" w:hAnsi="Calibri" w:cs="Calibri"/>
          <w:sz w:val="24"/>
          <w:szCs w:val="24"/>
        </w:rPr>
        <w:t>Software</w:t>
      </w:r>
      <w:r w:rsidR="00D3631F" w:rsidRPr="6D8EF715">
        <w:rPr>
          <w:rFonts w:ascii="Calibri" w:hAnsi="Calibri"/>
          <w:sz w:val="24"/>
          <w:szCs w:val="24"/>
        </w:rPr>
        <w:t xml:space="preserve"> is actually needed by the </w:t>
      </w:r>
      <w:r w:rsidR="0095593C">
        <w:rPr>
          <w:rFonts w:ascii="Calibri" w:hAnsi="Calibri"/>
          <w:sz w:val="24"/>
          <w:szCs w:val="24"/>
        </w:rPr>
        <w:t>Company</w:t>
      </w:r>
      <w:r w:rsidR="00D3631F" w:rsidRPr="6D8EF715">
        <w:rPr>
          <w:rFonts w:ascii="Calibri" w:hAnsi="Calibri"/>
          <w:sz w:val="24"/>
          <w:szCs w:val="24"/>
        </w:rPr>
        <w:t xml:space="preserve">. </w:t>
      </w:r>
      <w:r w:rsidRPr="6D8EF715">
        <w:rPr>
          <w:rFonts w:ascii="Calibri" w:hAnsi="Calibri"/>
          <w:sz w:val="24"/>
          <w:szCs w:val="24"/>
        </w:rPr>
        <w:t>The Proposer shall p</w:t>
      </w:r>
      <w:r w:rsidR="00D3631F" w:rsidRPr="6D8EF715">
        <w:rPr>
          <w:rFonts w:ascii="Calibri" w:hAnsi="Calibri"/>
          <w:sz w:val="24"/>
          <w:szCs w:val="24"/>
        </w:rPr>
        <w:t xml:space="preserve">rovide a proposed </w:t>
      </w:r>
      <w:r w:rsidR="00111A85" w:rsidRPr="6D8EF715">
        <w:rPr>
          <w:rFonts w:ascii="Calibri" w:hAnsi="Calibri" w:cs="Calibri"/>
          <w:sz w:val="24"/>
          <w:szCs w:val="24"/>
        </w:rPr>
        <w:t>Software</w:t>
      </w:r>
      <w:r w:rsidR="00D3631F" w:rsidRPr="6D8EF715">
        <w:rPr>
          <w:rFonts w:ascii="Calibri" w:hAnsi="Calibri"/>
          <w:sz w:val="24"/>
          <w:szCs w:val="24"/>
        </w:rPr>
        <w:t xml:space="preserve"> licensing schedule to illustrate this timing</w:t>
      </w:r>
      <w:r w:rsidRPr="6D8EF715">
        <w:rPr>
          <w:rFonts w:ascii="Calibri" w:hAnsi="Calibri"/>
          <w:sz w:val="24"/>
          <w:szCs w:val="24"/>
        </w:rPr>
        <w:t xml:space="preserve"> throughout the Term of the Contract</w:t>
      </w:r>
      <w:r w:rsidR="00D3631F" w:rsidRPr="6D8EF715">
        <w:rPr>
          <w:rFonts w:ascii="Calibri" w:hAnsi="Calibri"/>
          <w:sz w:val="24"/>
          <w:szCs w:val="24"/>
        </w:rPr>
        <w:t>.</w:t>
      </w:r>
    </w:p>
    <w:p w14:paraId="1E71180E" w14:textId="77777777" w:rsidR="00D3631F" w:rsidRPr="00224565" w:rsidRDefault="00D3631F" w:rsidP="00D3631F">
      <w:pPr>
        <w:kinsoku w:val="0"/>
        <w:overflowPunct w:val="0"/>
        <w:autoSpaceDE w:val="0"/>
        <w:autoSpaceDN w:val="0"/>
        <w:adjustRightInd w:val="0"/>
        <w:spacing w:line="259" w:lineRule="auto"/>
        <w:rPr>
          <w:rFonts w:ascii="Calibri" w:hAnsi="Calibri"/>
          <w:sz w:val="24"/>
        </w:rPr>
      </w:pPr>
    </w:p>
    <w:p w14:paraId="73B4908C" w14:textId="6495A2D7" w:rsidR="00D3631F" w:rsidRPr="00224565" w:rsidRDefault="00D3631F" w:rsidP="00D3631F">
      <w:pPr>
        <w:kinsoku w:val="0"/>
        <w:overflowPunct w:val="0"/>
        <w:autoSpaceDE w:val="0"/>
        <w:autoSpaceDN w:val="0"/>
        <w:adjustRightInd w:val="0"/>
        <w:spacing w:line="259" w:lineRule="auto"/>
        <w:rPr>
          <w:rFonts w:ascii="Calibri" w:hAnsi="Calibri"/>
          <w:sz w:val="24"/>
        </w:rPr>
      </w:pPr>
      <w:r w:rsidRPr="00224565">
        <w:rPr>
          <w:rFonts w:ascii="Calibri" w:hAnsi="Calibri"/>
          <w:sz w:val="24"/>
        </w:rPr>
        <w:t xml:space="preserve">The narrative should thoroughly describe the proposed </w:t>
      </w:r>
      <w:r w:rsidR="00FB7C83">
        <w:rPr>
          <w:rFonts w:ascii="Calibri" w:hAnsi="Calibri" w:cs="Calibri"/>
          <w:sz w:val="24"/>
          <w:szCs w:val="24"/>
        </w:rPr>
        <w:t>s</w:t>
      </w:r>
      <w:r w:rsidRPr="00E07906">
        <w:rPr>
          <w:rFonts w:ascii="Calibri" w:hAnsi="Calibri" w:cs="Calibri"/>
          <w:sz w:val="24"/>
          <w:szCs w:val="24"/>
        </w:rPr>
        <w:t>olution’s</w:t>
      </w:r>
      <w:r w:rsidRPr="00224565">
        <w:rPr>
          <w:rFonts w:ascii="Calibri" w:hAnsi="Calibri"/>
          <w:sz w:val="24"/>
        </w:rPr>
        <w:t xml:space="preserve"> functionality and how it will meet the </w:t>
      </w:r>
      <w:r w:rsidR="00111A85">
        <w:rPr>
          <w:rFonts w:ascii="Calibri" w:hAnsi="Calibri" w:cs="Calibri"/>
          <w:sz w:val="24"/>
          <w:szCs w:val="24"/>
        </w:rPr>
        <w:t>Requirement</w:t>
      </w:r>
      <w:r w:rsidRPr="00E07906">
        <w:rPr>
          <w:rFonts w:ascii="Calibri" w:hAnsi="Calibri" w:cs="Calibri"/>
          <w:sz w:val="24"/>
          <w:szCs w:val="24"/>
        </w:rPr>
        <w:t>s</w:t>
      </w:r>
      <w:r w:rsidRPr="00224565">
        <w:rPr>
          <w:rFonts w:ascii="Calibri" w:hAnsi="Calibri"/>
          <w:sz w:val="24"/>
        </w:rPr>
        <w:t xml:space="preserve"> listed in </w:t>
      </w:r>
      <w:r w:rsidR="00816EAD">
        <w:rPr>
          <w:rFonts w:ascii="Calibri" w:hAnsi="Calibri"/>
          <w:sz w:val="24"/>
        </w:rPr>
        <w:t xml:space="preserve">Appendix </w:t>
      </w:r>
      <w:r w:rsidR="005B7FEC">
        <w:rPr>
          <w:rFonts w:ascii="Calibri" w:hAnsi="Calibri"/>
          <w:sz w:val="24"/>
        </w:rPr>
        <w:t>A</w:t>
      </w:r>
      <w:r w:rsidRPr="00224565">
        <w:rPr>
          <w:rFonts w:ascii="Calibri" w:hAnsi="Calibri"/>
          <w:sz w:val="24"/>
        </w:rPr>
        <w:t xml:space="preserve"> Requirements. </w:t>
      </w:r>
      <w:r w:rsidR="00FB67EE" w:rsidRPr="00224565">
        <w:rPr>
          <w:rFonts w:ascii="Calibri" w:hAnsi="Calibri"/>
          <w:sz w:val="24"/>
        </w:rPr>
        <w:t>The Proposer shall d</w:t>
      </w:r>
      <w:r w:rsidRPr="00224565">
        <w:rPr>
          <w:rFonts w:ascii="Calibri" w:hAnsi="Calibri"/>
          <w:sz w:val="24"/>
        </w:rPr>
        <w:t xml:space="preserve">escribe how the Proposer’s solution provides integrated workflows </w:t>
      </w:r>
      <w:r w:rsidR="18621CF6" w:rsidRPr="00224565">
        <w:rPr>
          <w:rFonts w:ascii="Calibri" w:hAnsi="Calibri"/>
          <w:sz w:val="24"/>
        </w:rPr>
        <w:t xml:space="preserve">that are </w:t>
      </w:r>
      <w:r w:rsidRPr="00224565">
        <w:rPr>
          <w:rFonts w:ascii="Calibri" w:hAnsi="Calibri"/>
          <w:sz w:val="24"/>
        </w:rPr>
        <w:t xml:space="preserve">usable to different </w:t>
      </w:r>
      <w:r w:rsidR="003D3A12">
        <w:rPr>
          <w:rFonts w:ascii="Calibri" w:hAnsi="Calibri" w:cs="Calibri"/>
          <w:sz w:val="24"/>
          <w:szCs w:val="24"/>
        </w:rPr>
        <w:t>Authorized Users</w:t>
      </w:r>
      <w:r w:rsidRPr="00224565">
        <w:rPr>
          <w:rFonts w:ascii="Calibri" w:hAnsi="Calibri"/>
          <w:sz w:val="24"/>
        </w:rPr>
        <w:t xml:space="preserve">. </w:t>
      </w:r>
      <w:r w:rsidR="00FB67EE" w:rsidRPr="00224565">
        <w:rPr>
          <w:rFonts w:ascii="Calibri" w:hAnsi="Calibri"/>
          <w:sz w:val="24"/>
        </w:rPr>
        <w:t>The Proposer shall i</w:t>
      </w:r>
      <w:r w:rsidRPr="00224565">
        <w:rPr>
          <w:rFonts w:ascii="Calibri" w:hAnsi="Calibri"/>
          <w:sz w:val="24"/>
        </w:rPr>
        <w:t>nclude how the Proposer’s solution leverages automation of workflows in</w:t>
      </w:r>
      <w:r w:rsidR="00EE1D59" w:rsidRPr="00224565">
        <w:rPr>
          <w:rFonts w:ascii="Calibri" w:hAnsi="Calibri"/>
          <w:sz w:val="24"/>
        </w:rPr>
        <w:t xml:space="preserve"> </w:t>
      </w:r>
      <w:r w:rsidR="00EE1D59">
        <w:rPr>
          <w:rFonts w:ascii="Calibri" w:hAnsi="Calibri" w:cs="Calibri"/>
          <w:sz w:val="24"/>
          <w:szCs w:val="24"/>
        </w:rPr>
        <w:t>the</w:t>
      </w:r>
      <w:r w:rsidRPr="00E07906">
        <w:rPr>
          <w:rFonts w:ascii="Calibri" w:hAnsi="Calibri" w:cs="Calibri"/>
          <w:sz w:val="24"/>
          <w:szCs w:val="24"/>
        </w:rPr>
        <w:t xml:space="preserve"> </w:t>
      </w:r>
      <w:r w:rsidR="00111A85">
        <w:rPr>
          <w:rFonts w:ascii="Calibri" w:hAnsi="Calibri" w:cs="Calibri"/>
          <w:sz w:val="24"/>
          <w:szCs w:val="24"/>
        </w:rPr>
        <w:t>System</w:t>
      </w:r>
      <w:r w:rsidRPr="00224565">
        <w:rPr>
          <w:rFonts w:ascii="Calibri" w:hAnsi="Calibri"/>
          <w:sz w:val="24"/>
        </w:rPr>
        <w:t xml:space="preserve"> to minimize user interactions and manual efforts. </w:t>
      </w:r>
      <w:r w:rsidR="00FB67EE" w:rsidRPr="00224565">
        <w:rPr>
          <w:rFonts w:ascii="Calibri" w:hAnsi="Calibri"/>
          <w:sz w:val="24"/>
        </w:rPr>
        <w:t xml:space="preserve">The Proposer shall </w:t>
      </w:r>
      <w:r w:rsidRPr="00224565">
        <w:rPr>
          <w:rFonts w:ascii="Calibri" w:hAnsi="Calibri"/>
          <w:sz w:val="24"/>
        </w:rPr>
        <w:t xml:space="preserve">describe how the </w:t>
      </w:r>
      <w:r w:rsidR="00241D34" w:rsidRPr="00224565">
        <w:rPr>
          <w:rFonts w:ascii="Calibri" w:hAnsi="Calibri"/>
          <w:sz w:val="24"/>
        </w:rPr>
        <w:t xml:space="preserve">proposed </w:t>
      </w:r>
      <w:r w:rsidR="00BA2BB1">
        <w:rPr>
          <w:rFonts w:ascii="Calibri" w:hAnsi="Calibri"/>
          <w:sz w:val="24"/>
        </w:rPr>
        <w:t>ERP</w:t>
      </w:r>
      <w:r w:rsidR="00241D34" w:rsidRPr="00224565">
        <w:rPr>
          <w:rFonts w:ascii="Calibri" w:hAnsi="Calibri"/>
          <w:sz w:val="24"/>
        </w:rPr>
        <w:t xml:space="preserve"> </w:t>
      </w:r>
      <w:r w:rsidRPr="00224565">
        <w:rPr>
          <w:rFonts w:ascii="Calibri" w:hAnsi="Calibri"/>
          <w:sz w:val="24"/>
        </w:rPr>
        <w:t xml:space="preserve">supports additional workflow optimization efforts with </w:t>
      </w:r>
      <w:r w:rsidR="0095593C">
        <w:rPr>
          <w:rFonts w:ascii="Calibri" w:hAnsi="Calibri"/>
          <w:sz w:val="24"/>
        </w:rPr>
        <w:t>Company</w:t>
      </w:r>
      <w:r w:rsidRPr="00224565">
        <w:rPr>
          <w:rFonts w:ascii="Calibri" w:hAnsi="Calibri"/>
          <w:sz w:val="24"/>
        </w:rPr>
        <w:t xml:space="preserve"> operations staff.</w:t>
      </w:r>
    </w:p>
    <w:p w14:paraId="711A454A" w14:textId="77777777" w:rsidR="00D3631F" w:rsidRDefault="00D3631F" w:rsidP="007D0863"/>
    <w:p w14:paraId="17E12098" w14:textId="6E0F13F9" w:rsidR="00D3631F" w:rsidRPr="00224565" w:rsidRDefault="00306668" w:rsidP="00224565">
      <w:pPr>
        <w:pStyle w:val="Heading3"/>
        <w:numPr>
          <w:ilvl w:val="1"/>
          <w:numId w:val="77"/>
        </w:numPr>
        <w:rPr>
          <w:rFonts w:asciiTheme="minorHAnsi" w:hAnsiTheme="minorHAnsi"/>
          <w:color w:val="2F5496" w:themeColor="accent1" w:themeShade="BF"/>
          <w:sz w:val="26"/>
        </w:rPr>
      </w:pPr>
      <w:r>
        <w:rPr>
          <w:rFonts w:asciiTheme="minorHAnsi" w:hAnsiTheme="minorHAnsi" w:cstheme="minorHAnsi"/>
          <w:color w:val="2F5496" w:themeColor="accent1" w:themeShade="BF"/>
          <w:sz w:val="26"/>
          <w:szCs w:val="26"/>
        </w:rPr>
        <w:t xml:space="preserve">   </w:t>
      </w:r>
      <w:bookmarkStart w:id="24" w:name="_Toc66771445"/>
      <w:bookmarkStart w:id="25" w:name="_Toc196736901"/>
      <w:r w:rsidR="00D3631F" w:rsidRPr="00224565">
        <w:rPr>
          <w:rFonts w:asciiTheme="minorHAnsi" w:hAnsiTheme="minorHAnsi"/>
          <w:color w:val="2F5496" w:themeColor="accent1" w:themeShade="BF"/>
          <w:sz w:val="26"/>
        </w:rPr>
        <w:t>Reference Architecture</w:t>
      </w:r>
      <w:bookmarkEnd w:id="24"/>
      <w:bookmarkEnd w:id="25"/>
    </w:p>
    <w:p w14:paraId="32AC32AC" w14:textId="56579A70" w:rsidR="00D3631F" w:rsidRPr="00224565" w:rsidRDefault="000442A9" w:rsidP="00D3631F">
      <w:pPr>
        <w:kinsoku w:val="0"/>
        <w:overflowPunct w:val="0"/>
        <w:autoSpaceDE w:val="0"/>
        <w:autoSpaceDN w:val="0"/>
        <w:adjustRightInd w:val="0"/>
        <w:spacing w:line="259" w:lineRule="auto"/>
        <w:rPr>
          <w:rFonts w:asciiTheme="minorHAnsi" w:hAnsiTheme="minorHAnsi"/>
          <w:sz w:val="24"/>
        </w:rPr>
      </w:pPr>
      <w:bookmarkStart w:id="26" w:name="_Hlk63522464"/>
      <w:r w:rsidRPr="00224565">
        <w:rPr>
          <w:rFonts w:asciiTheme="minorHAnsi" w:hAnsiTheme="minorHAnsi"/>
          <w:sz w:val="24"/>
        </w:rPr>
        <w:t>Proposers shall p</w:t>
      </w:r>
      <w:r w:rsidR="00D3631F" w:rsidRPr="00224565">
        <w:rPr>
          <w:rFonts w:asciiTheme="minorHAnsi" w:hAnsiTheme="minorHAnsi"/>
          <w:sz w:val="24"/>
        </w:rPr>
        <w:t xml:space="preserve">rovide a reference architecture for the proposed solution, identify pre-existing COTS solutions, </w:t>
      </w:r>
      <w:r w:rsidR="0064547A" w:rsidRPr="00224565">
        <w:rPr>
          <w:rFonts w:asciiTheme="minorHAnsi" w:hAnsiTheme="minorHAnsi"/>
          <w:sz w:val="24"/>
        </w:rPr>
        <w:t xml:space="preserve">and other necessary </w:t>
      </w:r>
      <w:r w:rsidR="00D3631F" w:rsidRPr="00224565">
        <w:rPr>
          <w:rFonts w:asciiTheme="minorHAnsi" w:hAnsiTheme="minorHAnsi"/>
          <w:sz w:val="24"/>
        </w:rPr>
        <w:t>middleware</w:t>
      </w:r>
      <w:r w:rsidR="0064547A" w:rsidRPr="00224565">
        <w:rPr>
          <w:rFonts w:asciiTheme="minorHAnsi" w:hAnsiTheme="minorHAnsi"/>
          <w:sz w:val="24"/>
        </w:rPr>
        <w:t xml:space="preserve"> applications</w:t>
      </w:r>
      <w:r w:rsidR="00D3631F" w:rsidRPr="00224565">
        <w:rPr>
          <w:rFonts w:asciiTheme="minorHAnsi" w:hAnsiTheme="minorHAnsi"/>
          <w:sz w:val="24"/>
        </w:rPr>
        <w:t xml:space="preserve"> to integrate to legacy </w:t>
      </w:r>
      <w:r w:rsidR="0095593C">
        <w:rPr>
          <w:rFonts w:asciiTheme="minorHAnsi" w:hAnsiTheme="minorHAnsi"/>
          <w:sz w:val="24"/>
        </w:rPr>
        <w:t>Company</w:t>
      </w:r>
      <w:r w:rsidR="00D3631F" w:rsidRPr="00224565">
        <w:rPr>
          <w:rFonts w:asciiTheme="minorHAnsi" w:hAnsiTheme="minorHAnsi"/>
          <w:sz w:val="24"/>
        </w:rPr>
        <w:t xml:space="preserve"> business interfaces, and </w:t>
      </w:r>
      <w:r w:rsidR="00111A85">
        <w:rPr>
          <w:rFonts w:asciiTheme="minorHAnsi" w:hAnsiTheme="minorHAnsi" w:cstheme="minorHAnsi"/>
          <w:sz w:val="24"/>
          <w:szCs w:val="24"/>
        </w:rPr>
        <w:t>Hardware</w:t>
      </w:r>
      <w:r w:rsidR="00D3631F" w:rsidRPr="00224565">
        <w:rPr>
          <w:rFonts w:asciiTheme="minorHAnsi" w:hAnsiTheme="minorHAnsi"/>
          <w:sz w:val="24"/>
        </w:rPr>
        <w:t xml:space="preserve"> required to support the </w:t>
      </w:r>
      <w:r w:rsidR="00111A85">
        <w:rPr>
          <w:rFonts w:asciiTheme="minorHAnsi" w:hAnsiTheme="minorHAnsi" w:cstheme="minorHAnsi"/>
          <w:sz w:val="24"/>
          <w:szCs w:val="24"/>
        </w:rPr>
        <w:t>System</w:t>
      </w:r>
      <w:r w:rsidR="00D3631F" w:rsidRPr="00224565">
        <w:rPr>
          <w:rFonts w:asciiTheme="minorHAnsi" w:hAnsiTheme="minorHAnsi"/>
          <w:sz w:val="24"/>
        </w:rPr>
        <w:t xml:space="preserve"> operations. With this reference architecture, </w:t>
      </w:r>
      <w:r w:rsidRPr="00224565">
        <w:rPr>
          <w:rFonts w:asciiTheme="minorHAnsi" w:hAnsiTheme="minorHAnsi"/>
          <w:sz w:val="24"/>
        </w:rPr>
        <w:t xml:space="preserve">the Proposer shall </w:t>
      </w:r>
      <w:r w:rsidR="00D3631F" w:rsidRPr="00224565">
        <w:rPr>
          <w:rFonts w:asciiTheme="minorHAnsi" w:hAnsiTheme="minorHAnsi"/>
          <w:sz w:val="24"/>
        </w:rPr>
        <w:t xml:space="preserve">describe how it is scalable to meet the </w:t>
      </w:r>
      <w:r w:rsidR="0095593C">
        <w:rPr>
          <w:rFonts w:asciiTheme="minorHAnsi" w:hAnsiTheme="minorHAnsi"/>
          <w:sz w:val="24"/>
        </w:rPr>
        <w:t>Company</w:t>
      </w:r>
      <w:r w:rsidR="00D3631F" w:rsidRPr="00224565">
        <w:rPr>
          <w:rFonts w:asciiTheme="minorHAnsi" w:hAnsiTheme="minorHAnsi"/>
          <w:sz w:val="24"/>
        </w:rPr>
        <w:t xml:space="preserve">’s </w:t>
      </w:r>
      <w:r w:rsidR="00957000">
        <w:rPr>
          <w:rFonts w:asciiTheme="minorHAnsi" w:hAnsiTheme="minorHAnsi"/>
          <w:sz w:val="24"/>
        </w:rPr>
        <w:t>Requirements</w:t>
      </w:r>
    </w:p>
    <w:bookmarkEnd w:id="26"/>
    <w:p w14:paraId="77D69E3D" w14:textId="12D624A2" w:rsidR="003F5483" w:rsidRDefault="000442A9" w:rsidP="00D3631F">
      <w:pPr>
        <w:kinsoku w:val="0"/>
        <w:overflowPunct w:val="0"/>
        <w:autoSpaceDE w:val="0"/>
        <w:autoSpaceDN w:val="0"/>
        <w:adjustRightInd w:val="0"/>
        <w:spacing w:line="259" w:lineRule="auto"/>
        <w:rPr>
          <w:rFonts w:asciiTheme="minorHAnsi" w:hAnsiTheme="minorHAnsi"/>
          <w:sz w:val="24"/>
        </w:rPr>
      </w:pPr>
      <w:r w:rsidRPr="00224565">
        <w:rPr>
          <w:rFonts w:asciiTheme="minorHAnsi" w:hAnsiTheme="minorHAnsi"/>
          <w:sz w:val="24"/>
        </w:rPr>
        <w:t>Proposers shall describe</w:t>
      </w:r>
      <w:r w:rsidR="00D3631F" w:rsidRPr="00224565">
        <w:rPr>
          <w:rFonts w:asciiTheme="minorHAnsi" w:hAnsiTheme="minorHAnsi"/>
          <w:sz w:val="24"/>
        </w:rPr>
        <w:t xml:space="preserve"> the flexibility of the solution to integrate with the </w:t>
      </w:r>
      <w:r w:rsidR="0095593C">
        <w:rPr>
          <w:rFonts w:asciiTheme="minorHAnsi" w:hAnsiTheme="minorHAnsi"/>
          <w:sz w:val="24"/>
        </w:rPr>
        <w:t>Company</w:t>
      </w:r>
      <w:r w:rsidR="00D3631F" w:rsidRPr="00224565">
        <w:rPr>
          <w:rFonts w:asciiTheme="minorHAnsi" w:hAnsiTheme="minorHAnsi"/>
          <w:sz w:val="24"/>
        </w:rPr>
        <w:t xml:space="preserve">’s legacy applications to meet the future </w:t>
      </w:r>
      <w:r w:rsidR="00111A85">
        <w:rPr>
          <w:rFonts w:asciiTheme="minorHAnsi" w:hAnsiTheme="minorHAnsi" w:cstheme="minorHAnsi"/>
          <w:sz w:val="24"/>
          <w:szCs w:val="24"/>
        </w:rPr>
        <w:t>System</w:t>
      </w:r>
      <w:r w:rsidR="00D3631F" w:rsidRPr="00224565">
        <w:rPr>
          <w:rFonts w:asciiTheme="minorHAnsi" w:hAnsiTheme="minorHAnsi"/>
          <w:sz w:val="24"/>
        </w:rPr>
        <w:t xml:space="preserve"> needs and the anticipated solutions.  </w:t>
      </w:r>
      <w:r w:rsidRPr="00224565">
        <w:rPr>
          <w:rFonts w:asciiTheme="minorHAnsi" w:hAnsiTheme="minorHAnsi"/>
          <w:sz w:val="24"/>
        </w:rPr>
        <w:t xml:space="preserve">Proposers shall </w:t>
      </w:r>
      <w:r w:rsidR="00D3631F" w:rsidRPr="00224565">
        <w:rPr>
          <w:rFonts w:asciiTheme="minorHAnsi" w:hAnsiTheme="minorHAnsi"/>
          <w:sz w:val="24"/>
        </w:rPr>
        <w:t xml:space="preserve">describe </w:t>
      </w:r>
      <w:r w:rsidR="00957000">
        <w:rPr>
          <w:rFonts w:asciiTheme="minorHAnsi" w:hAnsiTheme="minorHAnsi"/>
          <w:sz w:val="24"/>
        </w:rPr>
        <w:t>future integrations with 1)</w:t>
      </w:r>
      <w:r w:rsidR="005B7FEC">
        <w:rPr>
          <w:rFonts w:asciiTheme="minorHAnsi" w:hAnsiTheme="minorHAnsi"/>
          <w:sz w:val="24"/>
        </w:rPr>
        <w:t xml:space="preserve"> i</w:t>
      </w:r>
      <w:r w:rsidR="00957000">
        <w:rPr>
          <w:rFonts w:asciiTheme="minorHAnsi" w:hAnsiTheme="minorHAnsi"/>
          <w:sz w:val="24"/>
        </w:rPr>
        <w:t xml:space="preserve">nvoice and </w:t>
      </w:r>
      <w:r w:rsidR="005B7FEC">
        <w:rPr>
          <w:rFonts w:asciiTheme="minorHAnsi" w:hAnsiTheme="minorHAnsi"/>
          <w:sz w:val="24"/>
        </w:rPr>
        <w:t>b</w:t>
      </w:r>
      <w:r w:rsidR="00957000">
        <w:rPr>
          <w:rFonts w:asciiTheme="minorHAnsi" w:hAnsiTheme="minorHAnsi"/>
          <w:sz w:val="24"/>
        </w:rPr>
        <w:t>illing</w:t>
      </w:r>
      <w:r w:rsidR="005B7FEC">
        <w:rPr>
          <w:rFonts w:asciiTheme="minorHAnsi" w:hAnsiTheme="minorHAnsi"/>
          <w:sz w:val="24"/>
        </w:rPr>
        <w:t>, 2) payroll, 3) CRP, 4) PMO solutions (if not proposed),</w:t>
      </w:r>
      <w:r w:rsidR="00957000">
        <w:rPr>
          <w:rFonts w:asciiTheme="minorHAnsi" w:hAnsiTheme="minorHAnsi"/>
          <w:sz w:val="24"/>
        </w:rPr>
        <w:t xml:space="preserve"> and 5) </w:t>
      </w:r>
      <w:r w:rsidR="00B42A6F">
        <w:rPr>
          <w:rFonts w:asciiTheme="minorHAnsi" w:hAnsiTheme="minorHAnsi"/>
          <w:sz w:val="24"/>
        </w:rPr>
        <w:t>S</w:t>
      </w:r>
      <w:r w:rsidR="00957000">
        <w:rPr>
          <w:rFonts w:asciiTheme="minorHAnsi" w:hAnsiTheme="minorHAnsi"/>
          <w:sz w:val="24"/>
        </w:rPr>
        <w:t xml:space="preserve">trategic Sourcing Contract </w:t>
      </w:r>
      <w:r w:rsidR="00B42A6F">
        <w:rPr>
          <w:rFonts w:asciiTheme="minorHAnsi" w:hAnsiTheme="minorHAnsi"/>
          <w:sz w:val="24"/>
        </w:rPr>
        <w:t xml:space="preserve">Management </w:t>
      </w:r>
      <w:r w:rsidR="00957000">
        <w:rPr>
          <w:rFonts w:asciiTheme="minorHAnsi" w:hAnsiTheme="minorHAnsi"/>
          <w:sz w:val="24"/>
        </w:rPr>
        <w:t xml:space="preserve">solutions.  </w:t>
      </w:r>
    </w:p>
    <w:p w14:paraId="2055BA2B" w14:textId="77777777" w:rsidR="003F5483" w:rsidRPr="00224565" w:rsidRDefault="003F5483" w:rsidP="00D3631F">
      <w:pPr>
        <w:kinsoku w:val="0"/>
        <w:overflowPunct w:val="0"/>
        <w:autoSpaceDE w:val="0"/>
        <w:autoSpaceDN w:val="0"/>
        <w:adjustRightInd w:val="0"/>
        <w:spacing w:line="259" w:lineRule="auto"/>
        <w:rPr>
          <w:rFonts w:asciiTheme="minorHAnsi" w:hAnsiTheme="minorHAnsi"/>
          <w:sz w:val="24"/>
        </w:rPr>
      </w:pPr>
    </w:p>
    <w:p w14:paraId="65E0EE18" w14:textId="0FD5ECAC" w:rsidR="00D3631F" w:rsidRPr="00224565" w:rsidRDefault="00306668" w:rsidP="00224565">
      <w:pPr>
        <w:pStyle w:val="Heading3"/>
        <w:numPr>
          <w:ilvl w:val="1"/>
          <w:numId w:val="77"/>
        </w:numPr>
        <w:rPr>
          <w:rFonts w:asciiTheme="minorHAnsi" w:hAnsiTheme="minorHAnsi"/>
          <w:color w:val="2F5496" w:themeColor="accent1" w:themeShade="BF"/>
          <w:sz w:val="26"/>
        </w:rPr>
      </w:pPr>
      <w:r>
        <w:rPr>
          <w:rFonts w:asciiTheme="minorHAnsi" w:hAnsiTheme="minorHAnsi" w:cstheme="minorHAnsi"/>
          <w:color w:val="2F5496" w:themeColor="accent1" w:themeShade="BF"/>
          <w:sz w:val="26"/>
          <w:szCs w:val="26"/>
        </w:rPr>
        <w:t xml:space="preserve">   </w:t>
      </w:r>
      <w:bookmarkStart w:id="27" w:name="_Toc66771446"/>
      <w:bookmarkStart w:id="28" w:name="_Toc196736902"/>
      <w:r w:rsidR="00D3631F" w:rsidRPr="00224565">
        <w:rPr>
          <w:rFonts w:asciiTheme="minorHAnsi" w:hAnsiTheme="minorHAnsi"/>
          <w:color w:val="2F5496" w:themeColor="accent1" w:themeShade="BF"/>
          <w:sz w:val="26"/>
        </w:rPr>
        <w:t>Licensing Model</w:t>
      </w:r>
      <w:bookmarkEnd w:id="27"/>
      <w:bookmarkEnd w:id="28"/>
    </w:p>
    <w:p w14:paraId="011B05DC" w14:textId="60CB4BA8" w:rsidR="00D3631F" w:rsidRDefault="00223910" w:rsidP="00D3631F">
      <w:pPr>
        <w:kinsoku w:val="0"/>
        <w:overflowPunct w:val="0"/>
        <w:autoSpaceDE w:val="0"/>
        <w:autoSpaceDN w:val="0"/>
        <w:adjustRightInd w:val="0"/>
        <w:spacing w:line="259" w:lineRule="auto"/>
        <w:rPr>
          <w:rFonts w:asciiTheme="minorHAnsi" w:hAnsiTheme="minorHAnsi"/>
          <w:sz w:val="24"/>
        </w:rPr>
      </w:pPr>
      <w:r w:rsidRPr="00224565">
        <w:rPr>
          <w:rFonts w:asciiTheme="minorHAnsi" w:hAnsiTheme="minorHAnsi"/>
          <w:sz w:val="24"/>
        </w:rPr>
        <w:t xml:space="preserve">The </w:t>
      </w:r>
      <w:r w:rsidR="00C74DB2" w:rsidRPr="00224565">
        <w:rPr>
          <w:rFonts w:asciiTheme="minorHAnsi" w:hAnsiTheme="minorHAnsi"/>
          <w:sz w:val="24"/>
        </w:rPr>
        <w:t>Propose</w:t>
      </w:r>
      <w:r w:rsidRPr="00224565">
        <w:rPr>
          <w:rFonts w:asciiTheme="minorHAnsi" w:hAnsiTheme="minorHAnsi"/>
          <w:sz w:val="24"/>
        </w:rPr>
        <w:t xml:space="preserve">r shall provide </w:t>
      </w:r>
      <w:r w:rsidR="00F12667" w:rsidRPr="00224565">
        <w:rPr>
          <w:rFonts w:asciiTheme="minorHAnsi" w:hAnsiTheme="minorHAnsi"/>
          <w:sz w:val="24"/>
        </w:rPr>
        <w:t xml:space="preserve">in a </w:t>
      </w:r>
      <w:r w:rsidR="00D3631F" w:rsidRPr="00224565">
        <w:rPr>
          <w:rFonts w:asciiTheme="minorHAnsi" w:hAnsiTheme="minorHAnsi"/>
          <w:sz w:val="24"/>
        </w:rPr>
        <w:t>table</w:t>
      </w:r>
      <w:r w:rsidR="00F12667" w:rsidRPr="00224565">
        <w:rPr>
          <w:rFonts w:asciiTheme="minorHAnsi" w:hAnsiTheme="minorHAnsi"/>
          <w:sz w:val="24"/>
        </w:rPr>
        <w:t xml:space="preserve"> for</w:t>
      </w:r>
      <w:r w:rsidR="00472FE2" w:rsidRPr="00224565">
        <w:rPr>
          <w:rFonts w:asciiTheme="minorHAnsi" w:hAnsiTheme="minorHAnsi"/>
          <w:sz w:val="24"/>
        </w:rPr>
        <w:t>m</w:t>
      </w:r>
      <w:r w:rsidR="00D3631F" w:rsidRPr="00224565">
        <w:rPr>
          <w:rFonts w:asciiTheme="minorHAnsi" w:hAnsiTheme="minorHAnsi"/>
          <w:sz w:val="24"/>
        </w:rPr>
        <w:t xml:space="preserve">, using the format of Table </w:t>
      </w:r>
      <w:r w:rsidR="005A130F">
        <w:rPr>
          <w:rFonts w:asciiTheme="minorHAnsi" w:hAnsiTheme="minorHAnsi"/>
          <w:sz w:val="24"/>
        </w:rPr>
        <w:t>3</w:t>
      </w:r>
      <w:r w:rsidR="00D3631F" w:rsidRPr="00224565">
        <w:rPr>
          <w:rFonts w:asciiTheme="minorHAnsi" w:hAnsiTheme="minorHAnsi"/>
          <w:sz w:val="24"/>
        </w:rPr>
        <w:t xml:space="preserve">: </w:t>
      </w:r>
      <w:r w:rsidR="005A130F">
        <w:rPr>
          <w:rFonts w:asciiTheme="minorHAnsi" w:hAnsiTheme="minorHAnsi"/>
          <w:sz w:val="24"/>
        </w:rPr>
        <w:t>P</w:t>
      </w:r>
      <w:r w:rsidR="00D3631F" w:rsidRPr="00224565">
        <w:rPr>
          <w:rFonts w:asciiTheme="minorHAnsi" w:hAnsiTheme="minorHAnsi"/>
          <w:sz w:val="24"/>
        </w:rPr>
        <w:t xml:space="preserve">roposed Software Licensing, to list all proposed </w:t>
      </w:r>
      <w:r w:rsidR="00111A85">
        <w:rPr>
          <w:rFonts w:asciiTheme="minorHAnsi" w:hAnsiTheme="minorHAnsi" w:cstheme="minorHAnsi"/>
          <w:sz w:val="24"/>
          <w:szCs w:val="24"/>
        </w:rPr>
        <w:t>Software</w:t>
      </w:r>
      <w:r w:rsidR="00D3631F" w:rsidRPr="00224565">
        <w:rPr>
          <w:rFonts w:asciiTheme="minorHAnsi" w:hAnsiTheme="minorHAnsi"/>
          <w:sz w:val="24"/>
        </w:rPr>
        <w:t xml:space="preserve"> to be licensed in the </w:t>
      </w:r>
      <w:r w:rsidR="009350C5">
        <w:rPr>
          <w:rFonts w:asciiTheme="minorHAnsi" w:hAnsiTheme="minorHAnsi" w:cstheme="minorHAnsi"/>
          <w:sz w:val="24"/>
          <w:szCs w:val="24"/>
        </w:rPr>
        <w:t>s</w:t>
      </w:r>
      <w:r w:rsidR="00D3631F" w:rsidRPr="00E07906">
        <w:rPr>
          <w:rFonts w:asciiTheme="minorHAnsi" w:hAnsiTheme="minorHAnsi" w:cstheme="minorHAnsi"/>
          <w:sz w:val="24"/>
          <w:szCs w:val="24"/>
        </w:rPr>
        <w:t>olution</w:t>
      </w:r>
      <w:r w:rsidR="00D3631F" w:rsidRPr="00224565">
        <w:rPr>
          <w:rFonts w:asciiTheme="minorHAnsi" w:hAnsiTheme="minorHAnsi"/>
          <w:sz w:val="24"/>
        </w:rPr>
        <w:t xml:space="preserve">. </w:t>
      </w:r>
      <w:r w:rsidR="00F12667" w:rsidRPr="00224565">
        <w:rPr>
          <w:rFonts w:asciiTheme="minorHAnsi" w:hAnsiTheme="minorHAnsi"/>
          <w:sz w:val="24"/>
        </w:rPr>
        <w:t xml:space="preserve">The </w:t>
      </w:r>
      <w:r w:rsidR="00C74DB2" w:rsidRPr="00224565">
        <w:rPr>
          <w:rFonts w:asciiTheme="minorHAnsi" w:hAnsiTheme="minorHAnsi"/>
          <w:sz w:val="24"/>
        </w:rPr>
        <w:t>Proposer</w:t>
      </w:r>
      <w:r w:rsidR="00F12667" w:rsidRPr="00224565">
        <w:rPr>
          <w:rFonts w:asciiTheme="minorHAnsi" w:hAnsiTheme="minorHAnsi"/>
          <w:sz w:val="24"/>
        </w:rPr>
        <w:t xml:space="preserve"> shall i</w:t>
      </w:r>
      <w:r w:rsidR="00D3631F" w:rsidRPr="00224565">
        <w:rPr>
          <w:rFonts w:asciiTheme="minorHAnsi" w:hAnsiTheme="minorHAnsi"/>
          <w:sz w:val="24"/>
        </w:rPr>
        <w:t xml:space="preserve">nclude all the </w:t>
      </w:r>
      <w:r w:rsidR="00111A85">
        <w:rPr>
          <w:rFonts w:asciiTheme="minorHAnsi" w:hAnsiTheme="minorHAnsi" w:cstheme="minorHAnsi"/>
          <w:sz w:val="24"/>
          <w:szCs w:val="24"/>
        </w:rPr>
        <w:t>Software</w:t>
      </w:r>
      <w:r w:rsidR="00D3631F" w:rsidRPr="00224565">
        <w:rPr>
          <w:rFonts w:asciiTheme="minorHAnsi" w:hAnsiTheme="minorHAnsi"/>
          <w:sz w:val="24"/>
        </w:rPr>
        <w:t xml:space="preserve"> products, tools, and applications necessary to meet the </w:t>
      </w:r>
      <w:r w:rsidR="0095593C">
        <w:rPr>
          <w:rFonts w:asciiTheme="minorHAnsi" w:hAnsiTheme="minorHAnsi"/>
          <w:sz w:val="24"/>
        </w:rPr>
        <w:t>Company</w:t>
      </w:r>
      <w:r w:rsidR="00D3631F" w:rsidRPr="00224565">
        <w:rPr>
          <w:rFonts w:asciiTheme="minorHAnsi" w:hAnsiTheme="minorHAnsi"/>
          <w:sz w:val="24"/>
        </w:rPr>
        <w:t xml:space="preserve">’s Requirements, as provided by the Proposer in its </w:t>
      </w:r>
      <w:r w:rsidR="003778AF">
        <w:rPr>
          <w:rFonts w:asciiTheme="minorHAnsi" w:hAnsiTheme="minorHAnsi"/>
          <w:sz w:val="24"/>
        </w:rPr>
        <w:t xml:space="preserve">Technical </w:t>
      </w:r>
      <w:r w:rsidR="00D3631F" w:rsidRPr="00224565">
        <w:rPr>
          <w:rFonts w:asciiTheme="minorHAnsi" w:hAnsiTheme="minorHAnsi"/>
          <w:sz w:val="24"/>
        </w:rPr>
        <w:t xml:space="preserve">Reply to </w:t>
      </w:r>
      <w:r w:rsidR="005B7FEC">
        <w:rPr>
          <w:rFonts w:asciiTheme="minorHAnsi" w:hAnsiTheme="minorHAnsi"/>
          <w:sz w:val="24"/>
        </w:rPr>
        <w:t>Appendix A</w:t>
      </w:r>
      <w:r w:rsidR="00D3631F" w:rsidRPr="00224565">
        <w:rPr>
          <w:rFonts w:asciiTheme="minorHAnsi" w:hAnsiTheme="minorHAnsi"/>
          <w:sz w:val="24"/>
        </w:rPr>
        <w:t xml:space="preserve"> Requirements for </w:t>
      </w:r>
      <w:r w:rsidR="003778AF">
        <w:rPr>
          <w:rFonts w:asciiTheme="minorHAnsi" w:hAnsiTheme="minorHAnsi"/>
          <w:sz w:val="24"/>
        </w:rPr>
        <w:t xml:space="preserve">this </w:t>
      </w:r>
      <w:r w:rsidR="007E6D66">
        <w:rPr>
          <w:rFonts w:asciiTheme="minorHAnsi" w:hAnsiTheme="minorHAnsi"/>
          <w:sz w:val="24"/>
        </w:rPr>
        <w:t>IFB</w:t>
      </w:r>
      <w:r w:rsidR="00D3631F" w:rsidRPr="00224565">
        <w:rPr>
          <w:rFonts w:asciiTheme="minorHAnsi" w:hAnsiTheme="minorHAnsi"/>
          <w:sz w:val="24"/>
        </w:rPr>
        <w:t xml:space="preserve">. </w:t>
      </w:r>
      <w:r w:rsidR="00F12667" w:rsidRPr="00224565">
        <w:rPr>
          <w:rFonts w:asciiTheme="minorHAnsi" w:hAnsiTheme="minorHAnsi"/>
          <w:sz w:val="24"/>
        </w:rPr>
        <w:t xml:space="preserve">The </w:t>
      </w:r>
      <w:r w:rsidR="00C74DB2" w:rsidRPr="00224565">
        <w:rPr>
          <w:rFonts w:asciiTheme="minorHAnsi" w:hAnsiTheme="minorHAnsi"/>
          <w:sz w:val="24"/>
        </w:rPr>
        <w:t>Propose</w:t>
      </w:r>
      <w:r w:rsidR="00F12667" w:rsidRPr="00224565">
        <w:rPr>
          <w:rFonts w:asciiTheme="minorHAnsi" w:hAnsiTheme="minorHAnsi"/>
          <w:sz w:val="24"/>
        </w:rPr>
        <w:t xml:space="preserve">r </w:t>
      </w:r>
      <w:r w:rsidR="00C74DB2" w:rsidRPr="00224565">
        <w:rPr>
          <w:rFonts w:asciiTheme="minorHAnsi" w:hAnsiTheme="minorHAnsi"/>
          <w:sz w:val="24"/>
        </w:rPr>
        <w:t>shall include</w:t>
      </w:r>
      <w:r w:rsidR="002F3D27" w:rsidRPr="00224565">
        <w:rPr>
          <w:rFonts w:asciiTheme="minorHAnsi" w:hAnsiTheme="minorHAnsi"/>
          <w:sz w:val="24"/>
        </w:rPr>
        <w:t xml:space="preserve"> licenses for </w:t>
      </w:r>
      <w:r w:rsidR="004E7FF1">
        <w:rPr>
          <w:rFonts w:asciiTheme="minorHAnsi" w:hAnsiTheme="minorHAnsi"/>
          <w:sz w:val="24"/>
        </w:rPr>
        <w:t xml:space="preserve">the </w:t>
      </w:r>
      <w:r w:rsidR="00111A85" w:rsidRPr="00E07906">
        <w:rPr>
          <w:rFonts w:asciiTheme="minorHAnsi" w:hAnsiTheme="minorHAnsi" w:cstheme="minorHAnsi"/>
          <w:sz w:val="24"/>
          <w:szCs w:val="24"/>
        </w:rPr>
        <w:t>Infrastructure</w:t>
      </w:r>
      <w:r w:rsidR="002F3D27" w:rsidRPr="00224565">
        <w:rPr>
          <w:rFonts w:asciiTheme="minorHAnsi" w:hAnsiTheme="minorHAnsi"/>
          <w:sz w:val="24"/>
        </w:rPr>
        <w:t xml:space="preserve"> of a cloud model</w:t>
      </w:r>
      <w:r w:rsidR="004A1933" w:rsidRPr="00E07906">
        <w:rPr>
          <w:rFonts w:asciiTheme="minorHAnsi" w:hAnsiTheme="minorHAnsi" w:cstheme="minorHAnsi"/>
          <w:sz w:val="24"/>
          <w:szCs w:val="24"/>
        </w:rPr>
        <w:t>,</w:t>
      </w:r>
      <w:r w:rsidR="002F3D27" w:rsidRPr="00E07906">
        <w:rPr>
          <w:rFonts w:asciiTheme="minorHAnsi" w:hAnsiTheme="minorHAnsi" w:cstheme="minorHAnsi"/>
          <w:sz w:val="24"/>
          <w:szCs w:val="24"/>
        </w:rPr>
        <w:t xml:space="preserve"> i</w:t>
      </w:r>
      <w:r w:rsidR="00284B49" w:rsidRPr="00E07906">
        <w:rPr>
          <w:rFonts w:asciiTheme="minorHAnsi" w:hAnsiTheme="minorHAnsi" w:cstheme="minorHAnsi"/>
          <w:sz w:val="24"/>
          <w:szCs w:val="24"/>
        </w:rPr>
        <w:t>f</w:t>
      </w:r>
      <w:r w:rsidR="002F3D27" w:rsidRPr="00224565">
        <w:rPr>
          <w:rFonts w:asciiTheme="minorHAnsi" w:hAnsiTheme="minorHAnsi"/>
          <w:sz w:val="24"/>
        </w:rPr>
        <w:t xml:space="preserve"> proposed.  The </w:t>
      </w:r>
      <w:r w:rsidR="00C74DB2" w:rsidRPr="00224565">
        <w:rPr>
          <w:rFonts w:asciiTheme="minorHAnsi" w:hAnsiTheme="minorHAnsi"/>
          <w:sz w:val="24"/>
        </w:rPr>
        <w:t>Proposer</w:t>
      </w:r>
      <w:r w:rsidR="002F3D27" w:rsidRPr="00224565">
        <w:rPr>
          <w:rFonts w:asciiTheme="minorHAnsi" w:hAnsiTheme="minorHAnsi"/>
          <w:sz w:val="24"/>
        </w:rPr>
        <w:t xml:space="preserve"> shall exclude </w:t>
      </w:r>
      <w:r w:rsidR="00111A85">
        <w:rPr>
          <w:rFonts w:asciiTheme="minorHAnsi" w:hAnsiTheme="minorHAnsi" w:cstheme="minorHAnsi"/>
          <w:sz w:val="24"/>
          <w:szCs w:val="24"/>
        </w:rPr>
        <w:t>Hardware</w:t>
      </w:r>
      <w:r w:rsidR="002F3D27" w:rsidRPr="00224565">
        <w:rPr>
          <w:rFonts w:asciiTheme="minorHAnsi" w:hAnsiTheme="minorHAnsi"/>
          <w:sz w:val="24"/>
        </w:rPr>
        <w:t xml:space="preserve"> from the list.  The </w:t>
      </w:r>
      <w:r w:rsidR="00C74DB2" w:rsidRPr="00224565">
        <w:rPr>
          <w:rFonts w:asciiTheme="minorHAnsi" w:hAnsiTheme="minorHAnsi"/>
          <w:sz w:val="24"/>
        </w:rPr>
        <w:t>Proposer</w:t>
      </w:r>
      <w:r w:rsidR="002F3D27" w:rsidRPr="00224565">
        <w:rPr>
          <w:rFonts w:asciiTheme="minorHAnsi" w:hAnsiTheme="minorHAnsi"/>
          <w:sz w:val="24"/>
        </w:rPr>
        <w:t xml:space="preserve"> shall c</w:t>
      </w:r>
      <w:r w:rsidR="00D3631F" w:rsidRPr="00224565">
        <w:rPr>
          <w:rFonts w:asciiTheme="minorHAnsi" w:hAnsiTheme="minorHAnsi"/>
          <w:sz w:val="24"/>
        </w:rPr>
        <w:t xml:space="preserve">reate one </w:t>
      </w:r>
      <w:r w:rsidR="00D3631F" w:rsidRPr="00224565">
        <w:rPr>
          <w:rFonts w:asciiTheme="minorHAnsi" w:hAnsiTheme="minorHAnsi"/>
          <w:sz w:val="24"/>
        </w:rPr>
        <w:lastRenderedPageBreak/>
        <w:t xml:space="preserve">table that includes proposed </w:t>
      </w:r>
      <w:r w:rsidR="00111A85">
        <w:rPr>
          <w:rFonts w:asciiTheme="minorHAnsi" w:hAnsiTheme="minorHAnsi" w:cstheme="minorHAnsi"/>
          <w:sz w:val="24"/>
          <w:szCs w:val="24"/>
        </w:rPr>
        <w:t>Software</w:t>
      </w:r>
      <w:r w:rsidR="00D3631F" w:rsidRPr="00224565">
        <w:rPr>
          <w:rFonts w:asciiTheme="minorHAnsi" w:hAnsiTheme="minorHAnsi"/>
          <w:sz w:val="24"/>
        </w:rPr>
        <w:t xml:space="preserve"> to include the following with one row for each </w:t>
      </w:r>
      <w:r w:rsidR="00111A85">
        <w:rPr>
          <w:rFonts w:asciiTheme="minorHAnsi" w:hAnsiTheme="minorHAnsi" w:cstheme="minorHAnsi"/>
          <w:sz w:val="24"/>
          <w:szCs w:val="24"/>
        </w:rPr>
        <w:t>Software</w:t>
      </w:r>
      <w:r w:rsidR="00D3631F" w:rsidRPr="00224565">
        <w:rPr>
          <w:rFonts w:asciiTheme="minorHAnsi" w:hAnsiTheme="minorHAnsi"/>
          <w:sz w:val="24"/>
        </w:rPr>
        <w:t xml:space="preserve"> module if licensing metrics or units</w:t>
      </w:r>
      <w:r w:rsidR="00D3631F" w:rsidRPr="00224565">
        <w:rPr>
          <w:rFonts w:asciiTheme="minorHAnsi" w:hAnsiTheme="minorHAnsi"/>
          <w:spacing w:val="-12"/>
          <w:sz w:val="24"/>
        </w:rPr>
        <w:t xml:space="preserve"> </w:t>
      </w:r>
      <w:r w:rsidR="00D3631F" w:rsidRPr="00224565">
        <w:rPr>
          <w:rFonts w:asciiTheme="minorHAnsi" w:hAnsiTheme="minorHAnsi"/>
          <w:sz w:val="24"/>
        </w:rPr>
        <w:t xml:space="preserve">vary. </w:t>
      </w:r>
      <w:r w:rsidR="002F3D27" w:rsidRPr="00224565">
        <w:rPr>
          <w:rFonts w:asciiTheme="minorHAnsi" w:hAnsiTheme="minorHAnsi"/>
          <w:sz w:val="24"/>
        </w:rPr>
        <w:t xml:space="preserve">The </w:t>
      </w:r>
      <w:r w:rsidR="00C74DB2" w:rsidRPr="00224565">
        <w:rPr>
          <w:rFonts w:asciiTheme="minorHAnsi" w:hAnsiTheme="minorHAnsi"/>
          <w:sz w:val="24"/>
        </w:rPr>
        <w:t>Propose</w:t>
      </w:r>
      <w:r w:rsidR="002F3D27" w:rsidRPr="00224565">
        <w:rPr>
          <w:rFonts w:asciiTheme="minorHAnsi" w:hAnsiTheme="minorHAnsi"/>
          <w:sz w:val="24"/>
        </w:rPr>
        <w:t xml:space="preserve">r shall </w:t>
      </w:r>
      <w:r w:rsidR="00D3631F" w:rsidRPr="00224565">
        <w:rPr>
          <w:rFonts w:asciiTheme="minorHAnsi" w:hAnsiTheme="minorHAnsi"/>
          <w:sz w:val="24"/>
        </w:rPr>
        <w:t xml:space="preserve">provide licenses anticipated </w:t>
      </w:r>
      <w:r w:rsidR="006A3424" w:rsidRPr="00224565">
        <w:rPr>
          <w:rFonts w:asciiTheme="minorHAnsi" w:hAnsiTheme="minorHAnsi"/>
          <w:sz w:val="24"/>
        </w:rPr>
        <w:t>for its proposed</w:t>
      </w:r>
      <w:r w:rsidR="00D3631F" w:rsidRPr="00224565">
        <w:rPr>
          <w:rFonts w:asciiTheme="minorHAnsi" w:hAnsiTheme="minorHAnsi"/>
          <w:sz w:val="24"/>
        </w:rPr>
        <w:t xml:space="preserve"> reference architecture</w:t>
      </w:r>
      <w:r w:rsidR="002F3D27" w:rsidRPr="00224565">
        <w:rPr>
          <w:rFonts w:asciiTheme="minorHAnsi" w:hAnsiTheme="minorHAnsi"/>
          <w:sz w:val="24"/>
        </w:rPr>
        <w:t xml:space="preserve"> </w:t>
      </w:r>
      <w:r w:rsidR="006A3424" w:rsidRPr="00224565">
        <w:rPr>
          <w:rFonts w:asciiTheme="minorHAnsi" w:hAnsiTheme="minorHAnsi"/>
          <w:sz w:val="24"/>
        </w:rPr>
        <w:t>to meet</w:t>
      </w:r>
      <w:r w:rsidR="002F3D27" w:rsidRPr="00224565">
        <w:rPr>
          <w:rFonts w:asciiTheme="minorHAnsi" w:hAnsiTheme="minorHAnsi"/>
          <w:sz w:val="24"/>
        </w:rPr>
        <w:t xml:space="preserve"> </w:t>
      </w:r>
      <w:r w:rsidR="006A3424" w:rsidRPr="00224565">
        <w:rPr>
          <w:rFonts w:asciiTheme="minorHAnsi" w:hAnsiTheme="minorHAnsi"/>
          <w:sz w:val="24"/>
        </w:rPr>
        <w:t xml:space="preserve">the </w:t>
      </w:r>
      <w:r w:rsidR="0095593C">
        <w:rPr>
          <w:rFonts w:asciiTheme="minorHAnsi" w:hAnsiTheme="minorHAnsi"/>
          <w:sz w:val="24"/>
        </w:rPr>
        <w:t>Company</w:t>
      </w:r>
      <w:r w:rsidR="002F3D27" w:rsidRPr="00224565">
        <w:rPr>
          <w:rFonts w:asciiTheme="minorHAnsi" w:hAnsiTheme="minorHAnsi"/>
          <w:sz w:val="24"/>
        </w:rPr>
        <w:t xml:space="preserve"> </w:t>
      </w:r>
      <w:r w:rsidR="006A3424" w:rsidRPr="00224565">
        <w:rPr>
          <w:rFonts w:asciiTheme="minorHAnsi" w:hAnsiTheme="minorHAnsi"/>
          <w:sz w:val="24"/>
        </w:rPr>
        <w:t>Requirements</w:t>
      </w:r>
      <w:r w:rsidR="00D3631F" w:rsidRPr="00224565">
        <w:rPr>
          <w:rFonts w:asciiTheme="minorHAnsi" w:hAnsiTheme="minorHAnsi"/>
          <w:sz w:val="24"/>
        </w:rPr>
        <w:t xml:space="preserve">. </w:t>
      </w:r>
      <w:r w:rsidR="00A44131" w:rsidRPr="00224565">
        <w:rPr>
          <w:rFonts w:asciiTheme="minorHAnsi" w:hAnsiTheme="minorHAnsi"/>
          <w:sz w:val="24"/>
        </w:rPr>
        <w:t xml:space="preserve">The </w:t>
      </w:r>
      <w:r w:rsidR="00C74DB2" w:rsidRPr="00224565">
        <w:rPr>
          <w:rFonts w:asciiTheme="minorHAnsi" w:hAnsiTheme="minorHAnsi"/>
          <w:sz w:val="24"/>
        </w:rPr>
        <w:t>Propose</w:t>
      </w:r>
      <w:r w:rsidR="00A44131" w:rsidRPr="00224565">
        <w:rPr>
          <w:rFonts w:asciiTheme="minorHAnsi" w:hAnsiTheme="minorHAnsi"/>
          <w:sz w:val="24"/>
        </w:rPr>
        <w:t xml:space="preserve">r shall include </w:t>
      </w:r>
      <w:r w:rsidR="00D3631F" w:rsidRPr="00224565">
        <w:rPr>
          <w:rFonts w:asciiTheme="minorHAnsi" w:hAnsiTheme="minorHAnsi"/>
          <w:sz w:val="24"/>
        </w:rPr>
        <w:t xml:space="preserve">all elements required for the deployment and operation, including those components that might require </w:t>
      </w:r>
      <w:r w:rsidR="002D04AC" w:rsidRPr="00224565">
        <w:rPr>
          <w:rFonts w:asciiTheme="minorHAnsi" w:hAnsiTheme="minorHAnsi"/>
          <w:sz w:val="24"/>
        </w:rPr>
        <w:t>third</w:t>
      </w:r>
      <w:r w:rsidR="002D04AC" w:rsidRPr="00224565">
        <w:rPr>
          <w:rFonts w:asciiTheme="minorHAnsi" w:hAnsiTheme="minorHAnsi" w:cstheme="minorHAnsi"/>
          <w:sz w:val="24"/>
          <w:szCs w:val="24"/>
        </w:rPr>
        <w:t>-</w:t>
      </w:r>
      <w:r w:rsidR="002D04AC" w:rsidRPr="00224565">
        <w:rPr>
          <w:rFonts w:asciiTheme="minorHAnsi" w:hAnsiTheme="minorHAnsi"/>
          <w:sz w:val="24"/>
        </w:rPr>
        <w:t>party</w:t>
      </w:r>
      <w:r w:rsidR="00D3631F" w:rsidRPr="00224565">
        <w:rPr>
          <w:rFonts w:asciiTheme="minorHAnsi" w:hAnsiTheme="minorHAnsi"/>
          <w:sz w:val="24"/>
        </w:rPr>
        <w:t xml:space="preserve"> products/licenses to operate/integrate</w:t>
      </w:r>
      <w:r w:rsidR="00430221" w:rsidRPr="00224565">
        <w:rPr>
          <w:rFonts w:asciiTheme="minorHAnsi" w:hAnsiTheme="minorHAnsi"/>
          <w:sz w:val="24"/>
        </w:rPr>
        <w:t xml:space="preserve"> the </w:t>
      </w:r>
      <w:r w:rsidR="00111A85" w:rsidRPr="00224565">
        <w:rPr>
          <w:rFonts w:asciiTheme="minorHAnsi" w:hAnsiTheme="minorHAnsi" w:cstheme="minorHAnsi"/>
          <w:sz w:val="24"/>
          <w:szCs w:val="24"/>
        </w:rPr>
        <w:t>System</w:t>
      </w:r>
      <w:r w:rsidR="00D3631F" w:rsidRPr="00224565">
        <w:rPr>
          <w:rFonts w:asciiTheme="minorHAnsi" w:hAnsiTheme="minorHAnsi"/>
          <w:sz w:val="24"/>
        </w:rPr>
        <w:t>.</w:t>
      </w:r>
      <w:r w:rsidR="00430221" w:rsidRPr="00224565">
        <w:rPr>
          <w:rFonts w:asciiTheme="minorHAnsi" w:hAnsiTheme="minorHAnsi"/>
          <w:sz w:val="24"/>
        </w:rPr>
        <w:t xml:space="preserve">  The </w:t>
      </w:r>
      <w:r w:rsidR="00C74DB2" w:rsidRPr="00224565">
        <w:rPr>
          <w:rFonts w:asciiTheme="minorHAnsi" w:hAnsiTheme="minorHAnsi"/>
          <w:sz w:val="24"/>
        </w:rPr>
        <w:t>Propose</w:t>
      </w:r>
      <w:r w:rsidR="00430221" w:rsidRPr="00224565">
        <w:rPr>
          <w:rFonts w:asciiTheme="minorHAnsi" w:hAnsiTheme="minorHAnsi"/>
          <w:sz w:val="24"/>
        </w:rPr>
        <w:t xml:space="preserve">r shall also include non-production </w:t>
      </w:r>
      <w:r w:rsidR="000E063D">
        <w:rPr>
          <w:rFonts w:asciiTheme="minorHAnsi" w:hAnsiTheme="minorHAnsi" w:cstheme="minorHAnsi"/>
          <w:sz w:val="24"/>
          <w:szCs w:val="24"/>
        </w:rPr>
        <w:t xml:space="preserve">environments as described in </w:t>
      </w:r>
      <w:r w:rsidR="005B7FEC">
        <w:rPr>
          <w:rFonts w:asciiTheme="minorHAnsi" w:hAnsiTheme="minorHAnsi" w:cstheme="minorHAnsi"/>
          <w:sz w:val="24"/>
          <w:szCs w:val="24"/>
        </w:rPr>
        <w:t>Appendix A</w:t>
      </w:r>
      <w:r w:rsidR="000E063D">
        <w:rPr>
          <w:rFonts w:asciiTheme="minorHAnsi" w:hAnsiTheme="minorHAnsi" w:cstheme="minorHAnsi"/>
          <w:sz w:val="24"/>
          <w:szCs w:val="24"/>
        </w:rPr>
        <w:t xml:space="preserve"> - Requirements</w:t>
      </w:r>
      <w:r w:rsidR="00430221" w:rsidRPr="00224565">
        <w:rPr>
          <w:rFonts w:asciiTheme="minorHAnsi" w:hAnsiTheme="minorHAnsi"/>
          <w:sz w:val="24"/>
        </w:rPr>
        <w:t xml:space="preserve">.  The </w:t>
      </w:r>
      <w:r w:rsidR="00C74DB2" w:rsidRPr="00224565">
        <w:rPr>
          <w:rFonts w:asciiTheme="minorHAnsi" w:hAnsiTheme="minorHAnsi"/>
          <w:sz w:val="24"/>
        </w:rPr>
        <w:t>Proposer</w:t>
      </w:r>
      <w:r w:rsidR="00430221" w:rsidRPr="00224565">
        <w:rPr>
          <w:rFonts w:asciiTheme="minorHAnsi" w:hAnsiTheme="minorHAnsi"/>
          <w:sz w:val="24"/>
        </w:rPr>
        <w:t xml:space="preserve"> shall state all assumptions associated with </w:t>
      </w:r>
      <w:r w:rsidR="00291B9F" w:rsidRPr="00224565">
        <w:rPr>
          <w:rFonts w:asciiTheme="minorHAnsi" w:hAnsiTheme="minorHAnsi"/>
          <w:sz w:val="24"/>
        </w:rPr>
        <w:t>non-production uses.</w:t>
      </w:r>
    </w:p>
    <w:p w14:paraId="3BEF358E" w14:textId="62E66319" w:rsidR="006A3424" w:rsidRDefault="006A3424" w:rsidP="00D3631F">
      <w:pPr>
        <w:kinsoku w:val="0"/>
        <w:overflowPunct w:val="0"/>
        <w:autoSpaceDE w:val="0"/>
        <w:autoSpaceDN w:val="0"/>
        <w:adjustRightInd w:val="0"/>
        <w:spacing w:line="259" w:lineRule="auto"/>
        <w:rPr>
          <w:rFonts w:asciiTheme="minorHAnsi" w:hAnsiTheme="minorHAnsi"/>
          <w:sz w:val="24"/>
        </w:rPr>
      </w:pPr>
    </w:p>
    <w:p w14:paraId="3B9B7A13" w14:textId="77777777" w:rsidR="006A3424" w:rsidRDefault="006A3424" w:rsidP="00D3631F">
      <w:pPr>
        <w:kinsoku w:val="0"/>
        <w:overflowPunct w:val="0"/>
        <w:autoSpaceDE w:val="0"/>
        <w:autoSpaceDN w:val="0"/>
        <w:adjustRightInd w:val="0"/>
        <w:spacing w:line="259" w:lineRule="auto"/>
        <w:rPr>
          <w:rFonts w:asciiTheme="minorHAnsi" w:hAnsiTheme="minorHAnsi"/>
          <w:sz w:val="24"/>
        </w:rPr>
        <w:sectPr w:rsidR="006A3424">
          <w:pgSz w:w="12240" w:h="15840"/>
          <w:pgMar w:top="1440" w:right="1440" w:bottom="1440" w:left="1440" w:header="720" w:footer="720" w:gutter="0"/>
          <w:cols w:space="720"/>
          <w:docGrid w:linePitch="360"/>
        </w:sectPr>
      </w:pPr>
    </w:p>
    <w:p w14:paraId="11FA48CC" w14:textId="105290E4" w:rsidR="005A130F" w:rsidRDefault="005A130F" w:rsidP="00224565">
      <w:pPr>
        <w:pStyle w:val="Caption"/>
        <w:keepNext/>
        <w:jc w:val="center"/>
      </w:pPr>
      <w:r>
        <w:lastRenderedPageBreak/>
        <w:t xml:space="preserve">Table </w:t>
      </w:r>
      <w:r>
        <w:fldChar w:fldCharType="begin"/>
      </w:r>
      <w:r>
        <w:instrText>SEQ Table \* ARABIC</w:instrText>
      </w:r>
      <w:r>
        <w:fldChar w:fldCharType="separate"/>
      </w:r>
      <w:r w:rsidR="001B0893">
        <w:rPr>
          <w:noProof/>
        </w:rPr>
        <w:t>3</w:t>
      </w:r>
      <w:r>
        <w:fldChar w:fldCharType="end"/>
      </w:r>
      <w:r>
        <w:t xml:space="preserve"> Proposed Software Licensing</w:t>
      </w:r>
    </w:p>
    <w:tbl>
      <w:tblPr>
        <w:tblW w:w="13680" w:type="dxa"/>
        <w:jc w:val="center"/>
        <w:tblLayout w:type="fixed"/>
        <w:tblCellMar>
          <w:left w:w="0" w:type="dxa"/>
          <w:right w:w="0" w:type="dxa"/>
        </w:tblCellMar>
        <w:tblLook w:val="0000" w:firstRow="0" w:lastRow="0" w:firstColumn="0" w:lastColumn="0" w:noHBand="0" w:noVBand="0"/>
      </w:tblPr>
      <w:tblGrid>
        <w:gridCol w:w="874"/>
        <w:gridCol w:w="1328"/>
        <w:gridCol w:w="1021"/>
        <w:gridCol w:w="1021"/>
        <w:gridCol w:w="1021"/>
        <w:gridCol w:w="1299"/>
        <w:gridCol w:w="1299"/>
        <w:gridCol w:w="1299"/>
        <w:gridCol w:w="1207"/>
        <w:gridCol w:w="975"/>
        <w:gridCol w:w="974"/>
        <w:gridCol w:w="1362"/>
      </w:tblGrid>
      <w:tr w:rsidR="006A3424" w:rsidRPr="006A3424" w14:paraId="71EC1939" w14:textId="77777777" w:rsidTr="00224565">
        <w:trPr>
          <w:trHeight w:val="1079"/>
          <w:tblHeader/>
          <w:jc w:val="center"/>
        </w:trPr>
        <w:tc>
          <w:tcPr>
            <w:tcW w:w="874" w:type="dxa"/>
            <w:tcBorders>
              <w:top w:val="single" w:sz="4" w:space="0" w:color="000000"/>
              <w:left w:val="single" w:sz="4" w:space="0" w:color="000000"/>
              <w:bottom w:val="single" w:sz="4" w:space="0" w:color="000000"/>
              <w:right w:val="single" w:sz="4" w:space="0" w:color="000000"/>
            </w:tcBorders>
            <w:shd w:val="clear" w:color="auto" w:fill="4F81BD"/>
          </w:tcPr>
          <w:p w14:paraId="59154199" w14:textId="36B2DE75" w:rsidR="006A3424" w:rsidRPr="006A3424" w:rsidRDefault="00CF6235" w:rsidP="006A3424">
            <w:pPr>
              <w:kinsoku w:val="0"/>
              <w:overflowPunct w:val="0"/>
              <w:autoSpaceDE w:val="0"/>
              <w:autoSpaceDN w:val="0"/>
              <w:adjustRightInd w:val="0"/>
              <w:spacing w:before="18" w:line="259" w:lineRule="auto"/>
              <w:ind w:right="97"/>
              <w:rPr>
                <w:rFonts w:cs="Arial"/>
                <w:b/>
                <w:bCs/>
                <w:color w:val="FFFFFF" w:themeColor="background1"/>
                <w:sz w:val="20"/>
                <w:szCs w:val="20"/>
              </w:rPr>
            </w:pPr>
            <w:r>
              <w:rPr>
                <w:rFonts w:cs="Arial"/>
                <w:b/>
                <w:bCs/>
                <w:color w:val="FFFFFF" w:themeColor="background1"/>
                <w:sz w:val="20"/>
                <w:szCs w:val="20"/>
              </w:rPr>
              <w:t>ID</w:t>
            </w:r>
          </w:p>
        </w:tc>
        <w:tc>
          <w:tcPr>
            <w:tcW w:w="1328" w:type="dxa"/>
            <w:tcBorders>
              <w:top w:val="single" w:sz="4" w:space="0" w:color="000000"/>
              <w:left w:val="single" w:sz="4" w:space="0" w:color="000000"/>
              <w:bottom w:val="single" w:sz="4" w:space="0" w:color="000000"/>
              <w:right w:val="single" w:sz="4" w:space="0" w:color="000000"/>
            </w:tcBorders>
            <w:shd w:val="clear" w:color="auto" w:fill="4F81BD"/>
          </w:tcPr>
          <w:p w14:paraId="3648D4D5" w14:textId="77777777" w:rsidR="006A3424" w:rsidRPr="006A3424" w:rsidRDefault="006A3424" w:rsidP="006A3424">
            <w:pPr>
              <w:kinsoku w:val="0"/>
              <w:overflowPunct w:val="0"/>
              <w:autoSpaceDE w:val="0"/>
              <w:autoSpaceDN w:val="0"/>
              <w:adjustRightInd w:val="0"/>
              <w:rPr>
                <w:rFonts w:cs="Arial"/>
                <w:b/>
                <w:bCs/>
                <w:color w:val="FFFFFF" w:themeColor="background1"/>
                <w:sz w:val="20"/>
                <w:szCs w:val="20"/>
              </w:rPr>
            </w:pPr>
          </w:p>
          <w:p w14:paraId="2319D0F0" w14:textId="77777777" w:rsidR="006A3424" w:rsidRPr="006A3424" w:rsidRDefault="006A3424" w:rsidP="006A3424">
            <w:pPr>
              <w:kinsoku w:val="0"/>
              <w:overflowPunct w:val="0"/>
              <w:autoSpaceDE w:val="0"/>
              <w:autoSpaceDN w:val="0"/>
              <w:adjustRightInd w:val="0"/>
              <w:spacing w:before="1"/>
              <w:ind w:right="79"/>
              <w:rPr>
                <w:rFonts w:cs="Arial"/>
                <w:b/>
                <w:bCs/>
                <w:color w:val="FFFFFF" w:themeColor="background1"/>
                <w:sz w:val="20"/>
                <w:szCs w:val="20"/>
              </w:rPr>
            </w:pPr>
            <w:r w:rsidRPr="006A3424">
              <w:rPr>
                <w:rFonts w:cs="Arial"/>
                <w:b/>
                <w:bCs/>
                <w:color w:val="FFFFFF" w:themeColor="background1"/>
                <w:sz w:val="20"/>
                <w:szCs w:val="20"/>
              </w:rPr>
              <w:t>Environment</w:t>
            </w:r>
          </w:p>
        </w:tc>
        <w:tc>
          <w:tcPr>
            <w:tcW w:w="1021" w:type="dxa"/>
            <w:tcBorders>
              <w:top w:val="single" w:sz="4" w:space="0" w:color="000000"/>
              <w:left w:val="single" w:sz="4" w:space="0" w:color="000000"/>
              <w:bottom w:val="single" w:sz="4" w:space="0" w:color="000000"/>
              <w:right w:val="single" w:sz="4" w:space="0" w:color="000000"/>
            </w:tcBorders>
            <w:shd w:val="clear" w:color="auto" w:fill="4F81BD"/>
          </w:tcPr>
          <w:p w14:paraId="77BE2E93" w14:textId="77777777" w:rsidR="006A3424" w:rsidRPr="006A3424" w:rsidRDefault="006A3424" w:rsidP="006A3424">
            <w:pPr>
              <w:kinsoku w:val="0"/>
              <w:overflowPunct w:val="0"/>
              <w:autoSpaceDE w:val="0"/>
              <w:autoSpaceDN w:val="0"/>
              <w:adjustRightInd w:val="0"/>
              <w:rPr>
                <w:rFonts w:cs="Arial"/>
                <w:b/>
                <w:bCs/>
                <w:color w:val="FFFFFF" w:themeColor="background1"/>
                <w:sz w:val="20"/>
                <w:szCs w:val="20"/>
              </w:rPr>
            </w:pPr>
          </w:p>
          <w:p w14:paraId="560DC46C" w14:textId="77777777" w:rsidR="006A3424" w:rsidRPr="006A3424" w:rsidRDefault="006A3424" w:rsidP="006A3424">
            <w:pPr>
              <w:kinsoku w:val="0"/>
              <w:overflowPunct w:val="0"/>
              <w:autoSpaceDE w:val="0"/>
              <w:autoSpaceDN w:val="0"/>
              <w:adjustRightInd w:val="0"/>
              <w:spacing w:line="259" w:lineRule="auto"/>
              <w:ind w:right="87" w:hanging="20"/>
              <w:rPr>
                <w:rFonts w:cs="Arial"/>
                <w:b/>
                <w:bCs/>
                <w:color w:val="FFFFFF" w:themeColor="background1"/>
                <w:sz w:val="20"/>
                <w:szCs w:val="20"/>
              </w:rPr>
            </w:pPr>
            <w:r w:rsidRPr="006A3424">
              <w:rPr>
                <w:rFonts w:cs="Arial"/>
                <w:b/>
                <w:bCs/>
                <w:color w:val="FFFFFF" w:themeColor="background1"/>
                <w:sz w:val="20"/>
                <w:szCs w:val="20"/>
              </w:rPr>
              <w:t>Software Provider</w:t>
            </w:r>
          </w:p>
        </w:tc>
        <w:tc>
          <w:tcPr>
            <w:tcW w:w="1021" w:type="dxa"/>
            <w:tcBorders>
              <w:top w:val="single" w:sz="4" w:space="0" w:color="000000"/>
              <w:left w:val="single" w:sz="4" w:space="0" w:color="000000"/>
              <w:bottom w:val="single" w:sz="4" w:space="0" w:color="000000"/>
              <w:right w:val="single" w:sz="4" w:space="0" w:color="000000"/>
            </w:tcBorders>
            <w:shd w:val="clear" w:color="auto" w:fill="4F81BD"/>
          </w:tcPr>
          <w:p w14:paraId="6935495C" w14:textId="77777777" w:rsidR="006A3424" w:rsidRPr="006A3424" w:rsidRDefault="006A3424" w:rsidP="006A3424">
            <w:pPr>
              <w:kinsoku w:val="0"/>
              <w:overflowPunct w:val="0"/>
              <w:autoSpaceDE w:val="0"/>
              <w:autoSpaceDN w:val="0"/>
              <w:adjustRightInd w:val="0"/>
              <w:rPr>
                <w:rFonts w:cs="Arial"/>
                <w:b/>
                <w:bCs/>
                <w:color w:val="FFFFFF" w:themeColor="background1"/>
                <w:sz w:val="20"/>
                <w:szCs w:val="20"/>
              </w:rPr>
            </w:pPr>
          </w:p>
          <w:p w14:paraId="3C4C3E5E" w14:textId="77777777" w:rsidR="006A3424" w:rsidRPr="006A3424" w:rsidRDefault="006A3424" w:rsidP="006A3424">
            <w:pPr>
              <w:kinsoku w:val="0"/>
              <w:overflowPunct w:val="0"/>
              <w:autoSpaceDE w:val="0"/>
              <w:autoSpaceDN w:val="0"/>
              <w:adjustRightInd w:val="0"/>
              <w:rPr>
                <w:rFonts w:cs="Arial"/>
                <w:b/>
                <w:bCs/>
                <w:color w:val="FFFFFF" w:themeColor="background1"/>
                <w:sz w:val="20"/>
                <w:szCs w:val="20"/>
              </w:rPr>
            </w:pPr>
            <w:r w:rsidRPr="006A3424">
              <w:rPr>
                <w:rFonts w:cs="Arial"/>
                <w:b/>
                <w:bCs/>
                <w:color w:val="FFFFFF" w:themeColor="background1"/>
                <w:sz w:val="20"/>
                <w:szCs w:val="20"/>
              </w:rPr>
              <w:t>Software</w:t>
            </w:r>
          </w:p>
        </w:tc>
        <w:tc>
          <w:tcPr>
            <w:tcW w:w="1021" w:type="dxa"/>
            <w:tcBorders>
              <w:top w:val="single" w:sz="4" w:space="0" w:color="000000"/>
              <w:left w:val="single" w:sz="4" w:space="0" w:color="000000"/>
              <w:bottom w:val="single" w:sz="4" w:space="0" w:color="000000"/>
              <w:right w:val="single" w:sz="4" w:space="0" w:color="000000"/>
            </w:tcBorders>
            <w:shd w:val="clear" w:color="auto" w:fill="4F81BD"/>
          </w:tcPr>
          <w:p w14:paraId="54015DDC" w14:textId="77777777" w:rsidR="006A3424" w:rsidRPr="006A3424" w:rsidRDefault="006A3424" w:rsidP="006A3424">
            <w:pPr>
              <w:kinsoku w:val="0"/>
              <w:overflowPunct w:val="0"/>
              <w:autoSpaceDE w:val="0"/>
              <w:autoSpaceDN w:val="0"/>
              <w:adjustRightInd w:val="0"/>
              <w:rPr>
                <w:rFonts w:cs="Arial"/>
                <w:b/>
                <w:bCs/>
                <w:color w:val="FFFFFF" w:themeColor="background1"/>
                <w:sz w:val="20"/>
                <w:szCs w:val="20"/>
              </w:rPr>
            </w:pPr>
          </w:p>
          <w:p w14:paraId="537AA639" w14:textId="77777777" w:rsidR="006A3424" w:rsidRPr="006A3424" w:rsidRDefault="006A3424" w:rsidP="006A3424">
            <w:pPr>
              <w:kinsoku w:val="0"/>
              <w:overflowPunct w:val="0"/>
              <w:autoSpaceDE w:val="0"/>
              <w:autoSpaceDN w:val="0"/>
              <w:adjustRightInd w:val="0"/>
              <w:spacing w:line="259" w:lineRule="auto"/>
              <w:ind w:right="90"/>
              <w:rPr>
                <w:rFonts w:cs="Arial"/>
                <w:b/>
                <w:bCs/>
                <w:color w:val="FFFFFF" w:themeColor="background1"/>
                <w:sz w:val="20"/>
                <w:szCs w:val="20"/>
              </w:rPr>
            </w:pPr>
            <w:r w:rsidRPr="006A3424">
              <w:rPr>
                <w:rFonts w:cs="Arial"/>
                <w:b/>
                <w:bCs/>
                <w:color w:val="FFFFFF" w:themeColor="background1"/>
                <w:sz w:val="20"/>
                <w:szCs w:val="20"/>
              </w:rPr>
              <w:t>Software Type</w:t>
            </w:r>
          </w:p>
        </w:tc>
        <w:tc>
          <w:tcPr>
            <w:tcW w:w="1299" w:type="dxa"/>
            <w:tcBorders>
              <w:top w:val="single" w:sz="4" w:space="0" w:color="000000"/>
              <w:left w:val="single" w:sz="4" w:space="0" w:color="000000"/>
              <w:bottom w:val="single" w:sz="4" w:space="0" w:color="000000"/>
              <w:right w:val="single" w:sz="4" w:space="0" w:color="000000"/>
            </w:tcBorders>
            <w:shd w:val="clear" w:color="auto" w:fill="4F81BD"/>
          </w:tcPr>
          <w:p w14:paraId="2347C8BA" w14:textId="77777777" w:rsidR="006A3424" w:rsidRPr="006A3424" w:rsidRDefault="006A3424" w:rsidP="006A3424">
            <w:pPr>
              <w:kinsoku w:val="0"/>
              <w:overflowPunct w:val="0"/>
              <w:autoSpaceDE w:val="0"/>
              <w:autoSpaceDN w:val="0"/>
              <w:adjustRightInd w:val="0"/>
              <w:rPr>
                <w:rFonts w:cs="Arial"/>
                <w:b/>
                <w:bCs/>
                <w:color w:val="FFFFFF" w:themeColor="background1"/>
                <w:sz w:val="20"/>
                <w:szCs w:val="20"/>
              </w:rPr>
            </w:pPr>
          </w:p>
          <w:p w14:paraId="13EC5041" w14:textId="77777777" w:rsidR="006A3424" w:rsidRPr="006A3424" w:rsidRDefault="006A3424" w:rsidP="006A3424">
            <w:pPr>
              <w:kinsoku w:val="0"/>
              <w:overflowPunct w:val="0"/>
              <w:autoSpaceDE w:val="0"/>
              <w:autoSpaceDN w:val="0"/>
              <w:adjustRightInd w:val="0"/>
              <w:spacing w:line="259" w:lineRule="auto"/>
              <w:ind w:right="90"/>
              <w:rPr>
                <w:rFonts w:cs="Arial"/>
                <w:b/>
                <w:bCs/>
                <w:color w:val="FFFFFF" w:themeColor="background1"/>
                <w:sz w:val="20"/>
                <w:szCs w:val="20"/>
              </w:rPr>
            </w:pPr>
            <w:r w:rsidRPr="006A3424">
              <w:rPr>
                <w:rFonts w:cs="Arial"/>
                <w:b/>
                <w:bCs/>
                <w:color w:val="FFFFFF" w:themeColor="background1"/>
                <w:sz w:val="20"/>
                <w:szCs w:val="20"/>
              </w:rPr>
              <w:t>Proposed Solution Component</w:t>
            </w:r>
          </w:p>
        </w:tc>
        <w:tc>
          <w:tcPr>
            <w:tcW w:w="1299" w:type="dxa"/>
            <w:tcBorders>
              <w:top w:val="single" w:sz="4" w:space="0" w:color="000000"/>
              <w:left w:val="single" w:sz="4" w:space="0" w:color="000000"/>
              <w:bottom w:val="single" w:sz="4" w:space="0" w:color="000000"/>
              <w:right w:val="single" w:sz="4" w:space="0" w:color="000000"/>
            </w:tcBorders>
            <w:shd w:val="clear" w:color="auto" w:fill="4F81BD"/>
          </w:tcPr>
          <w:p w14:paraId="6BCF886E" w14:textId="77777777" w:rsidR="006A3424" w:rsidRPr="006A3424" w:rsidRDefault="006A3424" w:rsidP="006A3424">
            <w:pPr>
              <w:kinsoku w:val="0"/>
              <w:overflowPunct w:val="0"/>
              <w:autoSpaceDE w:val="0"/>
              <w:autoSpaceDN w:val="0"/>
              <w:adjustRightInd w:val="0"/>
              <w:spacing w:before="9"/>
              <w:rPr>
                <w:rFonts w:cs="Arial"/>
                <w:b/>
                <w:bCs/>
                <w:color w:val="FFFFFF" w:themeColor="background1"/>
                <w:sz w:val="20"/>
                <w:szCs w:val="20"/>
              </w:rPr>
            </w:pPr>
          </w:p>
          <w:p w14:paraId="13B1D45B" w14:textId="77777777" w:rsidR="006A3424" w:rsidRPr="006A3424" w:rsidRDefault="006A3424" w:rsidP="006A3424">
            <w:pPr>
              <w:kinsoku w:val="0"/>
              <w:overflowPunct w:val="0"/>
              <w:autoSpaceDE w:val="0"/>
              <w:autoSpaceDN w:val="0"/>
              <w:adjustRightInd w:val="0"/>
              <w:spacing w:line="259" w:lineRule="auto"/>
              <w:ind w:right="93"/>
              <w:rPr>
                <w:rFonts w:cs="Arial"/>
                <w:b/>
                <w:bCs/>
                <w:color w:val="FFFFFF" w:themeColor="background1"/>
                <w:sz w:val="20"/>
                <w:szCs w:val="20"/>
              </w:rPr>
            </w:pPr>
            <w:r w:rsidRPr="006A3424">
              <w:rPr>
                <w:rFonts w:cs="Arial"/>
                <w:b/>
                <w:bCs/>
                <w:color w:val="FFFFFF" w:themeColor="background1"/>
                <w:sz w:val="20"/>
                <w:szCs w:val="20"/>
              </w:rPr>
              <w:t>License Metric Description</w:t>
            </w:r>
          </w:p>
        </w:tc>
        <w:tc>
          <w:tcPr>
            <w:tcW w:w="1299" w:type="dxa"/>
            <w:tcBorders>
              <w:top w:val="single" w:sz="4" w:space="0" w:color="000000"/>
              <w:left w:val="single" w:sz="4" w:space="0" w:color="000000"/>
              <w:bottom w:val="single" w:sz="4" w:space="0" w:color="000000"/>
              <w:right w:val="single" w:sz="4" w:space="0" w:color="000000"/>
            </w:tcBorders>
            <w:shd w:val="clear" w:color="auto" w:fill="4F81BD"/>
          </w:tcPr>
          <w:p w14:paraId="282C6C38" w14:textId="77777777" w:rsidR="006A3424" w:rsidRPr="006A3424" w:rsidRDefault="006A3424" w:rsidP="006A3424">
            <w:pPr>
              <w:kinsoku w:val="0"/>
              <w:overflowPunct w:val="0"/>
              <w:autoSpaceDE w:val="0"/>
              <w:autoSpaceDN w:val="0"/>
              <w:adjustRightInd w:val="0"/>
              <w:spacing w:before="115" w:line="259" w:lineRule="auto"/>
              <w:ind w:right="191"/>
              <w:rPr>
                <w:rFonts w:cs="Arial"/>
                <w:b/>
                <w:bCs/>
                <w:color w:val="FFFFFF" w:themeColor="background1"/>
                <w:sz w:val="20"/>
                <w:szCs w:val="20"/>
              </w:rPr>
            </w:pPr>
            <w:r w:rsidRPr="006A3424">
              <w:rPr>
                <w:rFonts w:cs="Arial"/>
                <w:b/>
                <w:bCs/>
                <w:color w:val="FFFFFF" w:themeColor="background1"/>
                <w:sz w:val="20"/>
                <w:szCs w:val="20"/>
              </w:rPr>
              <w:t>License Metric (# of Users /# Units)</w:t>
            </w:r>
          </w:p>
        </w:tc>
        <w:tc>
          <w:tcPr>
            <w:tcW w:w="1207" w:type="dxa"/>
            <w:tcBorders>
              <w:top w:val="single" w:sz="4" w:space="0" w:color="000000"/>
              <w:left w:val="single" w:sz="4" w:space="0" w:color="000000"/>
              <w:bottom w:val="single" w:sz="4" w:space="0" w:color="000000"/>
              <w:right w:val="single" w:sz="4" w:space="0" w:color="000000"/>
            </w:tcBorders>
            <w:shd w:val="clear" w:color="auto" w:fill="4F81BD"/>
          </w:tcPr>
          <w:p w14:paraId="4B406CEC" w14:textId="77777777" w:rsidR="006A3424" w:rsidRPr="006A3424" w:rsidRDefault="006A3424" w:rsidP="006A3424">
            <w:pPr>
              <w:kinsoku w:val="0"/>
              <w:overflowPunct w:val="0"/>
              <w:autoSpaceDE w:val="0"/>
              <w:autoSpaceDN w:val="0"/>
              <w:adjustRightInd w:val="0"/>
              <w:spacing w:before="9"/>
              <w:rPr>
                <w:rFonts w:cs="Arial"/>
                <w:b/>
                <w:bCs/>
                <w:color w:val="FFFFFF" w:themeColor="background1"/>
                <w:sz w:val="20"/>
                <w:szCs w:val="20"/>
              </w:rPr>
            </w:pPr>
          </w:p>
          <w:p w14:paraId="019F65A4" w14:textId="77777777" w:rsidR="006A3424" w:rsidRPr="006A3424" w:rsidRDefault="006A3424" w:rsidP="006A3424">
            <w:pPr>
              <w:kinsoku w:val="0"/>
              <w:overflowPunct w:val="0"/>
              <w:autoSpaceDE w:val="0"/>
              <w:autoSpaceDN w:val="0"/>
              <w:adjustRightInd w:val="0"/>
              <w:spacing w:line="259" w:lineRule="auto"/>
              <w:rPr>
                <w:rFonts w:cs="Arial"/>
                <w:b/>
                <w:bCs/>
                <w:color w:val="FFFFFF" w:themeColor="background1"/>
                <w:sz w:val="20"/>
                <w:szCs w:val="20"/>
              </w:rPr>
            </w:pPr>
            <w:r w:rsidRPr="006A3424">
              <w:rPr>
                <w:rFonts w:cs="Arial"/>
                <w:b/>
                <w:bCs/>
                <w:color w:val="FFFFFF" w:themeColor="background1"/>
                <w:sz w:val="20"/>
                <w:szCs w:val="20"/>
              </w:rPr>
              <w:t>Proposed Release/ Version # and date available</w:t>
            </w:r>
          </w:p>
        </w:tc>
        <w:tc>
          <w:tcPr>
            <w:tcW w:w="975" w:type="dxa"/>
            <w:tcBorders>
              <w:top w:val="single" w:sz="4" w:space="0" w:color="000000"/>
              <w:left w:val="single" w:sz="4" w:space="0" w:color="000000"/>
              <w:bottom w:val="single" w:sz="4" w:space="0" w:color="000000"/>
              <w:right w:val="single" w:sz="4" w:space="0" w:color="000000"/>
            </w:tcBorders>
            <w:shd w:val="clear" w:color="auto" w:fill="4F81BD"/>
          </w:tcPr>
          <w:p w14:paraId="5B0AF821" w14:textId="77777777" w:rsidR="006A3424" w:rsidRPr="006A3424" w:rsidRDefault="006A3424" w:rsidP="006A3424">
            <w:pPr>
              <w:kinsoku w:val="0"/>
              <w:overflowPunct w:val="0"/>
              <w:autoSpaceDE w:val="0"/>
              <w:autoSpaceDN w:val="0"/>
              <w:adjustRightInd w:val="0"/>
              <w:rPr>
                <w:rFonts w:cs="Arial"/>
                <w:b/>
                <w:bCs/>
                <w:color w:val="FFFFFF" w:themeColor="background1"/>
                <w:sz w:val="20"/>
                <w:szCs w:val="20"/>
              </w:rPr>
            </w:pPr>
          </w:p>
          <w:p w14:paraId="4EDDE2A1" w14:textId="77777777" w:rsidR="006A3424" w:rsidRPr="006A3424" w:rsidRDefault="006A3424" w:rsidP="006A3424">
            <w:pPr>
              <w:kinsoku w:val="0"/>
              <w:overflowPunct w:val="0"/>
              <w:autoSpaceDE w:val="0"/>
              <w:autoSpaceDN w:val="0"/>
              <w:adjustRightInd w:val="0"/>
              <w:spacing w:line="259" w:lineRule="auto"/>
              <w:ind w:right="142" w:hanging="2"/>
              <w:rPr>
                <w:rFonts w:cs="Arial"/>
                <w:b/>
                <w:bCs/>
                <w:color w:val="FFFFFF" w:themeColor="background1"/>
                <w:sz w:val="20"/>
                <w:szCs w:val="20"/>
              </w:rPr>
            </w:pPr>
            <w:r w:rsidRPr="006A3424">
              <w:rPr>
                <w:rFonts w:cs="Arial"/>
                <w:b/>
                <w:bCs/>
                <w:color w:val="FFFFFF" w:themeColor="background1"/>
                <w:sz w:val="20"/>
                <w:szCs w:val="20"/>
              </w:rPr>
              <w:t>License Term</w:t>
            </w:r>
          </w:p>
        </w:tc>
        <w:tc>
          <w:tcPr>
            <w:tcW w:w="974" w:type="dxa"/>
            <w:tcBorders>
              <w:top w:val="single" w:sz="4" w:space="0" w:color="000000"/>
              <w:left w:val="single" w:sz="4" w:space="0" w:color="000000"/>
              <w:bottom w:val="single" w:sz="4" w:space="0" w:color="000000"/>
              <w:right w:val="single" w:sz="4" w:space="0" w:color="000000"/>
            </w:tcBorders>
            <w:shd w:val="clear" w:color="auto" w:fill="4F81BD"/>
          </w:tcPr>
          <w:p w14:paraId="314C1B39" w14:textId="77777777" w:rsidR="006A3424" w:rsidRPr="006A3424" w:rsidRDefault="006A3424" w:rsidP="006A3424">
            <w:pPr>
              <w:kinsoku w:val="0"/>
              <w:overflowPunct w:val="0"/>
              <w:autoSpaceDE w:val="0"/>
              <w:autoSpaceDN w:val="0"/>
              <w:adjustRightInd w:val="0"/>
              <w:rPr>
                <w:rFonts w:cs="Arial"/>
                <w:b/>
                <w:bCs/>
                <w:color w:val="FFFFFF" w:themeColor="background1"/>
                <w:sz w:val="20"/>
                <w:szCs w:val="20"/>
              </w:rPr>
            </w:pPr>
          </w:p>
          <w:p w14:paraId="4FBD204A" w14:textId="77777777" w:rsidR="006A3424" w:rsidRPr="006A3424" w:rsidRDefault="006A3424" w:rsidP="006A3424">
            <w:pPr>
              <w:kinsoku w:val="0"/>
              <w:overflowPunct w:val="0"/>
              <w:autoSpaceDE w:val="0"/>
              <w:autoSpaceDN w:val="0"/>
              <w:adjustRightInd w:val="0"/>
              <w:spacing w:line="259" w:lineRule="auto"/>
              <w:ind w:right="90"/>
              <w:rPr>
                <w:rFonts w:cs="Arial"/>
                <w:b/>
                <w:bCs/>
                <w:color w:val="FFFFFF" w:themeColor="background1"/>
                <w:sz w:val="20"/>
                <w:szCs w:val="20"/>
              </w:rPr>
            </w:pPr>
            <w:r w:rsidRPr="006A3424">
              <w:rPr>
                <w:rFonts w:cs="Arial"/>
                <w:b/>
                <w:bCs/>
                <w:color w:val="FFFFFF" w:themeColor="background1"/>
                <w:sz w:val="20"/>
                <w:szCs w:val="20"/>
              </w:rPr>
              <w:t>Services    Included</w:t>
            </w:r>
          </w:p>
        </w:tc>
        <w:tc>
          <w:tcPr>
            <w:tcW w:w="1362" w:type="dxa"/>
            <w:tcBorders>
              <w:top w:val="single" w:sz="4" w:space="0" w:color="000000"/>
              <w:left w:val="single" w:sz="4" w:space="0" w:color="000000"/>
              <w:bottom w:val="single" w:sz="4" w:space="0" w:color="000000"/>
              <w:right w:val="single" w:sz="4" w:space="0" w:color="000000"/>
            </w:tcBorders>
            <w:shd w:val="clear" w:color="auto" w:fill="4F81BD"/>
          </w:tcPr>
          <w:p w14:paraId="258C94C5" w14:textId="77777777" w:rsidR="006A3424" w:rsidRPr="006A3424" w:rsidRDefault="006A3424" w:rsidP="006A3424">
            <w:pPr>
              <w:kinsoku w:val="0"/>
              <w:overflowPunct w:val="0"/>
              <w:autoSpaceDE w:val="0"/>
              <w:autoSpaceDN w:val="0"/>
              <w:adjustRightInd w:val="0"/>
              <w:rPr>
                <w:rFonts w:cs="Arial"/>
                <w:b/>
                <w:bCs/>
                <w:color w:val="FFFFFF" w:themeColor="background1"/>
                <w:sz w:val="20"/>
                <w:szCs w:val="20"/>
              </w:rPr>
            </w:pPr>
          </w:p>
          <w:p w14:paraId="1D3413E6" w14:textId="77777777" w:rsidR="006A3424" w:rsidRPr="006A3424" w:rsidRDefault="006A3424" w:rsidP="006A3424">
            <w:pPr>
              <w:kinsoku w:val="0"/>
              <w:overflowPunct w:val="0"/>
              <w:autoSpaceDE w:val="0"/>
              <w:autoSpaceDN w:val="0"/>
              <w:adjustRightInd w:val="0"/>
              <w:rPr>
                <w:rFonts w:cs="Arial"/>
                <w:b/>
                <w:bCs/>
                <w:color w:val="FFFFFF" w:themeColor="background1"/>
                <w:sz w:val="20"/>
                <w:szCs w:val="20"/>
              </w:rPr>
            </w:pPr>
            <w:r w:rsidRPr="006A3424">
              <w:rPr>
                <w:rFonts w:cs="Arial"/>
                <w:b/>
                <w:bCs/>
                <w:color w:val="FFFFFF" w:themeColor="background1"/>
                <w:sz w:val="20"/>
                <w:szCs w:val="20"/>
              </w:rPr>
              <w:t>Maintenance/ Subscription Term</w:t>
            </w:r>
          </w:p>
        </w:tc>
      </w:tr>
      <w:tr w:rsidR="006A3424" w:rsidRPr="006A3424" w14:paraId="36972137" w14:textId="77777777" w:rsidTr="00224565">
        <w:trPr>
          <w:trHeight w:val="935"/>
          <w:jc w:val="center"/>
        </w:trPr>
        <w:tc>
          <w:tcPr>
            <w:tcW w:w="874" w:type="dxa"/>
            <w:tcBorders>
              <w:top w:val="single" w:sz="4" w:space="0" w:color="000000"/>
              <w:left w:val="single" w:sz="4" w:space="0" w:color="000000"/>
              <w:bottom w:val="single" w:sz="4" w:space="0" w:color="000000"/>
              <w:right w:val="single" w:sz="4" w:space="0" w:color="000000"/>
            </w:tcBorders>
          </w:tcPr>
          <w:p w14:paraId="0990822B" w14:textId="77777777" w:rsidR="006A3424" w:rsidRPr="006A3424" w:rsidRDefault="006A3424" w:rsidP="006A3424">
            <w:pPr>
              <w:kinsoku w:val="0"/>
              <w:overflowPunct w:val="0"/>
              <w:autoSpaceDE w:val="0"/>
              <w:autoSpaceDN w:val="0"/>
              <w:adjustRightInd w:val="0"/>
              <w:spacing w:before="118"/>
              <w:ind w:left="5"/>
              <w:rPr>
                <w:rFonts w:cs="Arial"/>
                <w:i/>
                <w:iCs/>
                <w:sz w:val="20"/>
                <w:szCs w:val="20"/>
              </w:rPr>
            </w:pPr>
            <w:r w:rsidRPr="006A3424">
              <w:rPr>
                <w:rFonts w:cs="Arial"/>
                <w:i/>
                <w:iCs/>
                <w:sz w:val="20"/>
                <w:szCs w:val="20"/>
              </w:rPr>
              <w:t>1</w:t>
            </w:r>
          </w:p>
        </w:tc>
        <w:tc>
          <w:tcPr>
            <w:tcW w:w="1328" w:type="dxa"/>
            <w:tcBorders>
              <w:top w:val="single" w:sz="4" w:space="0" w:color="000000"/>
              <w:left w:val="single" w:sz="4" w:space="0" w:color="000000"/>
              <w:bottom w:val="single" w:sz="4" w:space="0" w:color="000000"/>
              <w:right w:val="single" w:sz="4" w:space="0" w:color="000000"/>
            </w:tcBorders>
          </w:tcPr>
          <w:p w14:paraId="771BA8F6" w14:textId="77777777" w:rsidR="006A3424" w:rsidRPr="006A3424" w:rsidRDefault="006A3424" w:rsidP="006A3424">
            <w:pPr>
              <w:kinsoku w:val="0"/>
              <w:overflowPunct w:val="0"/>
              <w:autoSpaceDE w:val="0"/>
              <w:autoSpaceDN w:val="0"/>
              <w:adjustRightInd w:val="0"/>
              <w:spacing w:before="118"/>
              <w:ind w:right="79"/>
              <w:rPr>
                <w:rFonts w:cs="Arial"/>
                <w:i/>
                <w:iCs/>
                <w:sz w:val="20"/>
                <w:szCs w:val="20"/>
              </w:rPr>
            </w:pPr>
            <w:r w:rsidRPr="006A3424">
              <w:rPr>
                <w:rFonts w:cs="Arial"/>
                <w:i/>
                <w:iCs/>
                <w:sz w:val="20"/>
                <w:szCs w:val="20"/>
              </w:rPr>
              <w:t>Production</w:t>
            </w:r>
          </w:p>
        </w:tc>
        <w:tc>
          <w:tcPr>
            <w:tcW w:w="1021" w:type="dxa"/>
            <w:tcBorders>
              <w:top w:val="single" w:sz="4" w:space="0" w:color="000000"/>
              <w:left w:val="single" w:sz="4" w:space="0" w:color="000000"/>
              <w:bottom w:val="single" w:sz="4" w:space="0" w:color="000000"/>
              <w:right w:val="single" w:sz="4" w:space="0" w:color="000000"/>
            </w:tcBorders>
          </w:tcPr>
          <w:p w14:paraId="28883DE9" w14:textId="77777777" w:rsidR="006A3424" w:rsidRPr="006A3424" w:rsidRDefault="006A3424" w:rsidP="006A3424">
            <w:pPr>
              <w:kinsoku w:val="0"/>
              <w:overflowPunct w:val="0"/>
              <w:autoSpaceDE w:val="0"/>
              <w:autoSpaceDN w:val="0"/>
              <w:adjustRightInd w:val="0"/>
              <w:spacing w:before="118" w:line="259" w:lineRule="auto"/>
              <w:ind w:right="79" w:firstLine="18"/>
              <w:rPr>
                <w:rFonts w:cs="Arial"/>
                <w:i/>
                <w:iCs/>
                <w:sz w:val="20"/>
                <w:szCs w:val="20"/>
              </w:rPr>
            </w:pPr>
            <w:r w:rsidRPr="006A3424">
              <w:rPr>
                <w:rFonts w:cs="Arial"/>
                <w:i/>
                <w:iCs/>
                <w:sz w:val="20"/>
                <w:szCs w:val="20"/>
              </w:rPr>
              <w:t>Company Name</w:t>
            </w:r>
          </w:p>
        </w:tc>
        <w:tc>
          <w:tcPr>
            <w:tcW w:w="1021" w:type="dxa"/>
            <w:tcBorders>
              <w:top w:val="single" w:sz="4" w:space="0" w:color="000000"/>
              <w:left w:val="single" w:sz="4" w:space="0" w:color="000000"/>
              <w:bottom w:val="single" w:sz="4" w:space="0" w:color="000000"/>
              <w:right w:val="single" w:sz="4" w:space="0" w:color="000000"/>
            </w:tcBorders>
          </w:tcPr>
          <w:p w14:paraId="0DBBE88B" w14:textId="77777777" w:rsidR="006A3424" w:rsidRPr="006A3424" w:rsidRDefault="006A3424" w:rsidP="006A3424">
            <w:pPr>
              <w:kinsoku w:val="0"/>
              <w:overflowPunct w:val="0"/>
              <w:autoSpaceDE w:val="0"/>
              <w:autoSpaceDN w:val="0"/>
              <w:adjustRightInd w:val="0"/>
              <w:spacing w:before="118" w:line="259" w:lineRule="auto"/>
              <w:ind w:right="124"/>
              <w:rPr>
                <w:rFonts w:cs="Arial"/>
                <w:i/>
                <w:iCs/>
                <w:sz w:val="20"/>
                <w:szCs w:val="20"/>
              </w:rPr>
            </w:pPr>
            <w:r w:rsidRPr="006A3424">
              <w:rPr>
                <w:rFonts w:cs="Arial"/>
                <w:i/>
                <w:iCs/>
                <w:sz w:val="20"/>
                <w:szCs w:val="20"/>
              </w:rPr>
              <w:t>Software Product Name</w:t>
            </w:r>
          </w:p>
        </w:tc>
        <w:tc>
          <w:tcPr>
            <w:tcW w:w="1021" w:type="dxa"/>
            <w:tcBorders>
              <w:top w:val="single" w:sz="4" w:space="0" w:color="000000"/>
              <w:left w:val="single" w:sz="4" w:space="0" w:color="000000"/>
              <w:bottom w:val="single" w:sz="4" w:space="0" w:color="000000"/>
              <w:right w:val="single" w:sz="4" w:space="0" w:color="000000"/>
            </w:tcBorders>
          </w:tcPr>
          <w:p w14:paraId="7CD4C840" w14:textId="4AE17AA7" w:rsidR="006A3424" w:rsidRPr="006A3424" w:rsidRDefault="005A130F" w:rsidP="006A3424">
            <w:pPr>
              <w:kinsoku w:val="0"/>
              <w:overflowPunct w:val="0"/>
              <w:autoSpaceDE w:val="0"/>
              <w:autoSpaceDN w:val="0"/>
              <w:adjustRightInd w:val="0"/>
              <w:spacing w:before="118" w:line="259" w:lineRule="auto"/>
              <w:ind w:right="78"/>
              <w:rPr>
                <w:rFonts w:cs="Arial"/>
                <w:i/>
                <w:iCs/>
                <w:sz w:val="20"/>
                <w:szCs w:val="20"/>
              </w:rPr>
            </w:pPr>
            <w:r>
              <w:rPr>
                <w:rFonts w:cs="Arial"/>
                <w:i/>
                <w:iCs/>
                <w:sz w:val="20"/>
                <w:szCs w:val="20"/>
              </w:rPr>
              <w:t>ERP</w:t>
            </w:r>
          </w:p>
        </w:tc>
        <w:tc>
          <w:tcPr>
            <w:tcW w:w="1299" w:type="dxa"/>
            <w:tcBorders>
              <w:top w:val="single" w:sz="4" w:space="0" w:color="000000"/>
              <w:left w:val="single" w:sz="4" w:space="0" w:color="000000"/>
              <w:bottom w:val="single" w:sz="4" w:space="0" w:color="000000"/>
              <w:right w:val="single" w:sz="4" w:space="0" w:color="000000"/>
            </w:tcBorders>
          </w:tcPr>
          <w:p w14:paraId="0A134274" w14:textId="02EEA362" w:rsidR="006A3424" w:rsidRPr="006A3424" w:rsidRDefault="005A130F" w:rsidP="006A3424">
            <w:pPr>
              <w:kinsoku w:val="0"/>
              <w:overflowPunct w:val="0"/>
              <w:autoSpaceDE w:val="0"/>
              <w:autoSpaceDN w:val="0"/>
              <w:adjustRightInd w:val="0"/>
              <w:spacing w:before="118" w:line="259" w:lineRule="auto"/>
              <w:ind w:right="78"/>
              <w:rPr>
                <w:rFonts w:cs="Arial"/>
                <w:i/>
                <w:iCs/>
                <w:sz w:val="20"/>
                <w:szCs w:val="20"/>
              </w:rPr>
            </w:pPr>
            <w:r>
              <w:rPr>
                <w:rFonts w:cs="Arial"/>
                <w:i/>
                <w:iCs/>
                <w:sz w:val="20"/>
                <w:szCs w:val="20"/>
              </w:rPr>
              <w:t>CRM</w:t>
            </w:r>
          </w:p>
        </w:tc>
        <w:tc>
          <w:tcPr>
            <w:tcW w:w="1299" w:type="dxa"/>
            <w:tcBorders>
              <w:top w:val="single" w:sz="4" w:space="0" w:color="000000"/>
              <w:left w:val="single" w:sz="4" w:space="0" w:color="000000"/>
              <w:bottom w:val="single" w:sz="4" w:space="0" w:color="000000"/>
              <w:right w:val="single" w:sz="4" w:space="0" w:color="000000"/>
            </w:tcBorders>
          </w:tcPr>
          <w:p w14:paraId="1FE911B7" w14:textId="77777777" w:rsidR="006A3424" w:rsidRPr="006A3424" w:rsidRDefault="006A3424" w:rsidP="006A3424">
            <w:pPr>
              <w:kinsoku w:val="0"/>
              <w:overflowPunct w:val="0"/>
              <w:autoSpaceDE w:val="0"/>
              <w:autoSpaceDN w:val="0"/>
              <w:adjustRightInd w:val="0"/>
              <w:spacing w:before="118" w:line="259" w:lineRule="auto"/>
              <w:ind w:right="95"/>
              <w:rPr>
                <w:rFonts w:cs="Arial"/>
                <w:i/>
                <w:iCs/>
                <w:sz w:val="20"/>
                <w:szCs w:val="20"/>
              </w:rPr>
            </w:pPr>
            <w:r w:rsidRPr="006A3424">
              <w:rPr>
                <w:rFonts w:cs="Arial"/>
                <w:i/>
                <w:iCs/>
                <w:sz w:val="20"/>
                <w:szCs w:val="20"/>
              </w:rPr>
              <w:t xml:space="preserve">Per XYZ type of </w:t>
            </w:r>
            <w:r w:rsidRPr="006A3424">
              <w:rPr>
                <w:rFonts w:cs="Arial"/>
                <w:i/>
                <w:iCs/>
                <w:spacing w:val="-5"/>
                <w:sz w:val="20"/>
                <w:szCs w:val="20"/>
              </w:rPr>
              <w:t xml:space="preserve">user, </w:t>
            </w:r>
            <w:r w:rsidRPr="006A3424">
              <w:rPr>
                <w:rFonts w:cs="Arial"/>
                <w:i/>
                <w:iCs/>
                <w:sz w:val="20"/>
                <w:szCs w:val="20"/>
              </w:rPr>
              <w:t>defined as…</w:t>
            </w:r>
          </w:p>
        </w:tc>
        <w:tc>
          <w:tcPr>
            <w:tcW w:w="1299" w:type="dxa"/>
            <w:tcBorders>
              <w:top w:val="single" w:sz="4" w:space="0" w:color="000000"/>
              <w:left w:val="single" w:sz="4" w:space="0" w:color="000000"/>
              <w:bottom w:val="single" w:sz="4" w:space="0" w:color="000000"/>
              <w:right w:val="single" w:sz="4" w:space="0" w:color="000000"/>
            </w:tcBorders>
          </w:tcPr>
          <w:p w14:paraId="4B596E73" w14:textId="62E73004" w:rsidR="006A3424" w:rsidRPr="006A3424" w:rsidRDefault="004E7FF1" w:rsidP="006A3424">
            <w:pPr>
              <w:kinsoku w:val="0"/>
              <w:overflowPunct w:val="0"/>
              <w:autoSpaceDE w:val="0"/>
              <w:autoSpaceDN w:val="0"/>
              <w:adjustRightInd w:val="0"/>
              <w:spacing w:before="118"/>
              <w:ind w:right="191"/>
              <w:rPr>
                <w:rFonts w:cs="Arial"/>
                <w:i/>
                <w:iCs/>
                <w:sz w:val="20"/>
                <w:szCs w:val="20"/>
              </w:rPr>
            </w:pPr>
            <w:r>
              <w:rPr>
                <w:rFonts w:cs="Arial"/>
                <w:i/>
                <w:iCs/>
                <w:sz w:val="20"/>
                <w:szCs w:val="20"/>
              </w:rPr>
              <w:t>300</w:t>
            </w:r>
          </w:p>
        </w:tc>
        <w:tc>
          <w:tcPr>
            <w:tcW w:w="1207" w:type="dxa"/>
            <w:tcBorders>
              <w:top w:val="single" w:sz="4" w:space="0" w:color="000000"/>
              <w:left w:val="single" w:sz="4" w:space="0" w:color="000000"/>
              <w:bottom w:val="single" w:sz="4" w:space="0" w:color="000000"/>
              <w:right w:val="single" w:sz="4" w:space="0" w:color="000000"/>
            </w:tcBorders>
          </w:tcPr>
          <w:p w14:paraId="40EF0ADE" w14:textId="77777777" w:rsidR="006A3424" w:rsidRPr="006A3424" w:rsidRDefault="006A3424" w:rsidP="006A3424">
            <w:pPr>
              <w:kinsoku w:val="0"/>
              <w:overflowPunct w:val="0"/>
              <w:autoSpaceDE w:val="0"/>
              <w:autoSpaceDN w:val="0"/>
              <w:adjustRightInd w:val="0"/>
              <w:spacing w:before="118"/>
              <w:rPr>
                <w:rFonts w:cs="Arial"/>
                <w:i/>
                <w:iCs/>
                <w:sz w:val="20"/>
                <w:szCs w:val="20"/>
              </w:rPr>
            </w:pPr>
            <w:r w:rsidRPr="006A3424">
              <w:rPr>
                <w:rFonts w:cs="Arial"/>
                <w:i/>
                <w:iCs/>
                <w:sz w:val="20"/>
                <w:szCs w:val="20"/>
              </w:rPr>
              <w:t>3.16</w:t>
            </w:r>
          </w:p>
          <w:p w14:paraId="2D80BF5D" w14:textId="675E87F5" w:rsidR="006A3424" w:rsidRPr="006A3424" w:rsidRDefault="006A3424" w:rsidP="006A3424">
            <w:pPr>
              <w:kinsoku w:val="0"/>
              <w:overflowPunct w:val="0"/>
              <w:autoSpaceDE w:val="0"/>
              <w:autoSpaceDN w:val="0"/>
              <w:adjustRightInd w:val="0"/>
              <w:spacing w:before="118"/>
              <w:rPr>
                <w:rFonts w:cs="Arial"/>
                <w:i/>
                <w:iCs/>
                <w:sz w:val="20"/>
                <w:szCs w:val="20"/>
              </w:rPr>
            </w:pPr>
            <w:r w:rsidRPr="006A3424">
              <w:rPr>
                <w:rFonts w:cs="Arial"/>
                <w:i/>
                <w:iCs/>
                <w:sz w:val="20"/>
                <w:szCs w:val="20"/>
              </w:rPr>
              <w:t>12/</w:t>
            </w:r>
            <w:r w:rsidR="004E7FF1">
              <w:rPr>
                <w:rFonts w:cs="Arial"/>
                <w:i/>
                <w:iCs/>
                <w:sz w:val="20"/>
                <w:szCs w:val="20"/>
              </w:rPr>
              <w:t>01</w:t>
            </w:r>
            <w:r w:rsidRPr="006A3424">
              <w:rPr>
                <w:rFonts w:cs="Arial"/>
                <w:i/>
                <w:iCs/>
                <w:sz w:val="20"/>
                <w:szCs w:val="20"/>
              </w:rPr>
              <w:t>/20</w:t>
            </w:r>
            <w:r w:rsidR="004E7FF1">
              <w:rPr>
                <w:rFonts w:cs="Arial"/>
                <w:i/>
                <w:iCs/>
                <w:sz w:val="20"/>
                <w:szCs w:val="20"/>
              </w:rPr>
              <w:t>24</w:t>
            </w:r>
          </w:p>
        </w:tc>
        <w:tc>
          <w:tcPr>
            <w:tcW w:w="975" w:type="dxa"/>
            <w:tcBorders>
              <w:top w:val="single" w:sz="4" w:space="0" w:color="000000"/>
              <w:left w:val="single" w:sz="4" w:space="0" w:color="000000"/>
              <w:bottom w:val="single" w:sz="4" w:space="0" w:color="000000"/>
              <w:right w:val="single" w:sz="4" w:space="0" w:color="000000"/>
            </w:tcBorders>
          </w:tcPr>
          <w:p w14:paraId="3F3A2F06" w14:textId="2C9BB370" w:rsidR="006A3424" w:rsidRPr="006A3424" w:rsidRDefault="004E7FF1" w:rsidP="006A3424">
            <w:pPr>
              <w:kinsoku w:val="0"/>
              <w:overflowPunct w:val="0"/>
              <w:autoSpaceDE w:val="0"/>
              <w:autoSpaceDN w:val="0"/>
              <w:adjustRightInd w:val="0"/>
              <w:spacing w:before="118"/>
              <w:rPr>
                <w:rFonts w:cs="Arial"/>
                <w:i/>
                <w:iCs/>
                <w:sz w:val="20"/>
                <w:szCs w:val="20"/>
              </w:rPr>
            </w:pPr>
            <w:r>
              <w:rPr>
                <w:rFonts w:cs="Arial"/>
                <w:i/>
                <w:iCs/>
                <w:sz w:val="20"/>
                <w:szCs w:val="20"/>
              </w:rPr>
              <w:t>Per user</w:t>
            </w:r>
          </w:p>
        </w:tc>
        <w:tc>
          <w:tcPr>
            <w:tcW w:w="974" w:type="dxa"/>
            <w:tcBorders>
              <w:top w:val="single" w:sz="4" w:space="0" w:color="000000"/>
              <w:left w:val="single" w:sz="4" w:space="0" w:color="000000"/>
              <w:bottom w:val="single" w:sz="4" w:space="0" w:color="000000"/>
              <w:right w:val="single" w:sz="4" w:space="0" w:color="000000"/>
            </w:tcBorders>
          </w:tcPr>
          <w:p w14:paraId="362AC3A9" w14:textId="644329DF" w:rsidR="006A3424" w:rsidRPr="006A3424" w:rsidRDefault="005A130F" w:rsidP="006A3424">
            <w:pPr>
              <w:kinsoku w:val="0"/>
              <w:overflowPunct w:val="0"/>
              <w:autoSpaceDE w:val="0"/>
              <w:autoSpaceDN w:val="0"/>
              <w:adjustRightInd w:val="0"/>
              <w:spacing w:before="118" w:line="259" w:lineRule="auto"/>
              <w:ind w:right="133"/>
              <w:rPr>
                <w:rFonts w:cs="Arial"/>
                <w:i/>
                <w:iCs/>
                <w:sz w:val="20"/>
                <w:szCs w:val="20"/>
              </w:rPr>
            </w:pPr>
            <w:r>
              <w:rPr>
                <w:rFonts w:cs="Arial"/>
                <w:i/>
                <w:iCs/>
                <w:sz w:val="20"/>
                <w:szCs w:val="20"/>
              </w:rPr>
              <w:t>Help Desk Support</w:t>
            </w:r>
          </w:p>
        </w:tc>
        <w:tc>
          <w:tcPr>
            <w:tcW w:w="1362" w:type="dxa"/>
            <w:tcBorders>
              <w:top w:val="single" w:sz="4" w:space="0" w:color="000000"/>
              <w:left w:val="single" w:sz="4" w:space="0" w:color="000000"/>
              <w:bottom w:val="single" w:sz="4" w:space="0" w:color="000000"/>
              <w:right w:val="single" w:sz="4" w:space="0" w:color="000000"/>
            </w:tcBorders>
          </w:tcPr>
          <w:p w14:paraId="21A0F301" w14:textId="77777777" w:rsidR="006A3424" w:rsidRPr="006A3424" w:rsidRDefault="006A3424" w:rsidP="006A3424">
            <w:pPr>
              <w:kinsoku w:val="0"/>
              <w:overflowPunct w:val="0"/>
              <w:autoSpaceDE w:val="0"/>
              <w:autoSpaceDN w:val="0"/>
              <w:adjustRightInd w:val="0"/>
              <w:spacing w:before="118" w:line="259" w:lineRule="auto"/>
              <w:ind w:right="133" w:hanging="3"/>
              <w:rPr>
                <w:rFonts w:cs="Arial"/>
                <w:i/>
                <w:iCs/>
                <w:sz w:val="20"/>
                <w:szCs w:val="20"/>
              </w:rPr>
            </w:pPr>
            <w:r w:rsidRPr="006A3424">
              <w:rPr>
                <w:rFonts w:cs="Arial"/>
                <w:i/>
                <w:iCs/>
                <w:sz w:val="20"/>
                <w:szCs w:val="20"/>
              </w:rPr>
              <w:t>Annual</w:t>
            </w:r>
          </w:p>
        </w:tc>
      </w:tr>
    </w:tbl>
    <w:p w14:paraId="7ECBB018" w14:textId="2ED18377" w:rsidR="006A3424" w:rsidRDefault="006A3424" w:rsidP="00224565">
      <w:pPr>
        <w:kinsoku w:val="0"/>
        <w:overflowPunct w:val="0"/>
        <w:autoSpaceDE w:val="0"/>
        <w:autoSpaceDN w:val="0"/>
        <w:adjustRightInd w:val="0"/>
        <w:ind w:right="1115"/>
        <w:rPr>
          <w:rFonts w:cs="Arial"/>
        </w:rPr>
      </w:pPr>
      <w:r w:rsidRPr="006A3424">
        <w:rPr>
          <w:rFonts w:cs="Arial"/>
        </w:rPr>
        <w:t xml:space="preserve">In the format of Table </w:t>
      </w:r>
      <w:r w:rsidR="005A130F">
        <w:rPr>
          <w:rFonts w:cs="Arial"/>
        </w:rPr>
        <w:t>4</w:t>
      </w:r>
      <w:r w:rsidRPr="006A3424">
        <w:rPr>
          <w:rFonts w:cs="Arial"/>
        </w:rPr>
        <w:t xml:space="preserve">: Solution Component Summary, include a description of all application software modules defined  and as listed in Table </w:t>
      </w:r>
      <w:r w:rsidR="005A130F">
        <w:rPr>
          <w:rFonts w:cs="Arial"/>
        </w:rPr>
        <w:t>3</w:t>
      </w:r>
      <w:r w:rsidRPr="006A3424">
        <w:rPr>
          <w:rFonts w:cs="Arial"/>
        </w:rPr>
        <w:t xml:space="preserve"> above. For each </w:t>
      </w:r>
      <w:r w:rsidR="00665950">
        <w:rPr>
          <w:rFonts w:cs="Arial"/>
        </w:rPr>
        <w:t>s</w:t>
      </w:r>
      <w:r w:rsidRPr="006A3424">
        <w:rPr>
          <w:rFonts w:cs="Arial"/>
        </w:rPr>
        <w:t xml:space="preserve">olution component, summarize the key features and functions of that component, as well as the major integration points of the component. </w:t>
      </w:r>
    </w:p>
    <w:p w14:paraId="2FCC2922" w14:textId="77777777" w:rsidR="00BD03D1" w:rsidRPr="006A3424" w:rsidRDefault="00BD03D1" w:rsidP="00224565">
      <w:pPr>
        <w:kinsoku w:val="0"/>
        <w:overflowPunct w:val="0"/>
        <w:autoSpaceDE w:val="0"/>
        <w:autoSpaceDN w:val="0"/>
        <w:adjustRightInd w:val="0"/>
        <w:ind w:right="1115"/>
        <w:rPr>
          <w:rFonts w:cs="Arial"/>
          <w:b/>
          <w:bCs/>
          <w:sz w:val="20"/>
          <w:szCs w:val="20"/>
        </w:rPr>
      </w:pPr>
    </w:p>
    <w:p w14:paraId="057F238E" w14:textId="3A43070D" w:rsidR="005A130F" w:rsidRDefault="005A130F" w:rsidP="00224565">
      <w:pPr>
        <w:pStyle w:val="Caption"/>
        <w:keepNext/>
        <w:jc w:val="center"/>
      </w:pPr>
      <w:r>
        <w:t xml:space="preserve">Table </w:t>
      </w:r>
      <w:r>
        <w:fldChar w:fldCharType="begin"/>
      </w:r>
      <w:r>
        <w:instrText>SEQ Table \* ARABIC</w:instrText>
      </w:r>
      <w:r>
        <w:fldChar w:fldCharType="separate"/>
      </w:r>
      <w:r w:rsidR="001B0893">
        <w:rPr>
          <w:noProof/>
        </w:rPr>
        <w:t>4</w:t>
      </w:r>
      <w:r>
        <w:fldChar w:fldCharType="end"/>
      </w:r>
      <w:r>
        <w:t xml:space="preserve"> Solution Component Summary</w:t>
      </w:r>
    </w:p>
    <w:tbl>
      <w:tblPr>
        <w:tblW w:w="12870" w:type="dxa"/>
        <w:tblInd w:w="-15" w:type="dxa"/>
        <w:tblLayout w:type="fixed"/>
        <w:tblCellMar>
          <w:left w:w="0" w:type="dxa"/>
          <w:right w:w="0" w:type="dxa"/>
        </w:tblCellMar>
        <w:tblLook w:val="0000" w:firstRow="0" w:lastRow="0" w:firstColumn="0" w:lastColumn="0" w:noHBand="0" w:noVBand="0"/>
      </w:tblPr>
      <w:tblGrid>
        <w:gridCol w:w="3647"/>
        <w:gridCol w:w="9223"/>
      </w:tblGrid>
      <w:tr w:rsidR="006A3424" w:rsidRPr="006A3424" w14:paraId="344B4900" w14:textId="77777777" w:rsidTr="00224565">
        <w:trPr>
          <w:trHeight w:val="357"/>
        </w:trPr>
        <w:tc>
          <w:tcPr>
            <w:tcW w:w="3647" w:type="dxa"/>
            <w:tcBorders>
              <w:top w:val="single" w:sz="12" w:space="0" w:color="000000"/>
              <w:left w:val="single" w:sz="12" w:space="0" w:color="000000"/>
              <w:bottom w:val="single" w:sz="12" w:space="0" w:color="000000"/>
              <w:right w:val="single" w:sz="8" w:space="0" w:color="000000"/>
            </w:tcBorders>
            <w:shd w:val="clear" w:color="auto" w:fill="4F81BD"/>
          </w:tcPr>
          <w:p w14:paraId="672F8B18" w14:textId="77777777" w:rsidR="006A3424" w:rsidRPr="006A3424" w:rsidRDefault="006A3424" w:rsidP="006A3424">
            <w:pPr>
              <w:kinsoku w:val="0"/>
              <w:overflowPunct w:val="0"/>
              <w:autoSpaceDE w:val="0"/>
              <w:autoSpaceDN w:val="0"/>
              <w:adjustRightInd w:val="0"/>
              <w:spacing w:before="114"/>
              <w:ind w:left="109"/>
              <w:rPr>
                <w:rFonts w:cs="Arial"/>
                <w:b/>
                <w:bCs/>
                <w:color w:val="FFFFFF" w:themeColor="background1"/>
              </w:rPr>
            </w:pPr>
            <w:r w:rsidRPr="006A3424">
              <w:rPr>
                <w:rFonts w:cs="Arial"/>
                <w:b/>
                <w:bCs/>
                <w:color w:val="FFFFFF" w:themeColor="background1"/>
              </w:rPr>
              <w:t>Product</w:t>
            </w:r>
          </w:p>
        </w:tc>
        <w:tc>
          <w:tcPr>
            <w:tcW w:w="9223" w:type="dxa"/>
            <w:tcBorders>
              <w:top w:val="single" w:sz="12" w:space="0" w:color="000000"/>
              <w:left w:val="single" w:sz="8" w:space="0" w:color="000000"/>
              <w:bottom w:val="single" w:sz="8" w:space="0" w:color="000000"/>
              <w:right w:val="single" w:sz="12" w:space="0" w:color="000000"/>
            </w:tcBorders>
          </w:tcPr>
          <w:p w14:paraId="25F7F3A8" w14:textId="77777777" w:rsidR="006A3424" w:rsidRPr="006A3424" w:rsidRDefault="006A3424" w:rsidP="006A3424">
            <w:pPr>
              <w:kinsoku w:val="0"/>
              <w:overflowPunct w:val="0"/>
              <w:autoSpaceDE w:val="0"/>
              <w:autoSpaceDN w:val="0"/>
              <w:adjustRightInd w:val="0"/>
              <w:spacing w:before="117"/>
              <w:ind w:left="114"/>
              <w:rPr>
                <w:rFonts w:cs="Arial"/>
                <w:i/>
                <w:iCs/>
              </w:rPr>
            </w:pPr>
            <w:r w:rsidRPr="006A3424">
              <w:rPr>
                <w:rFonts w:cs="Arial"/>
                <w:i/>
                <w:iCs/>
              </w:rPr>
              <w:t>The software product for which modules will be described.</w:t>
            </w:r>
          </w:p>
        </w:tc>
      </w:tr>
      <w:tr w:rsidR="006A3424" w:rsidRPr="006A3424" w14:paraId="7CE89BC6" w14:textId="77777777" w:rsidTr="00224565">
        <w:trPr>
          <w:trHeight w:val="375"/>
        </w:trPr>
        <w:tc>
          <w:tcPr>
            <w:tcW w:w="3647" w:type="dxa"/>
            <w:tcBorders>
              <w:top w:val="single" w:sz="12" w:space="0" w:color="000000"/>
              <w:left w:val="single" w:sz="12" w:space="0" w:color="000000"/>
              <w:bottom w:val="double" w:sz="2" w:space="0" w:color="000000"/>
              <w:right w:val="single" w:sz="8" w:space="0" w:color="000000"/>
            </w:tcBorders>
            <w:shd w:val="clear" w:color="auto" w:fill="4F81BD"/>
          </w:tcPr>
          <w:p w14:paraId="473C5E17" w14:textId="77777777" w:rsidR="006A3424" w:rsidRPr="006A3424" w:rsidRDefault="006A3424" w:rsidP="006A3424">
            <w:pPr>
              <w:kinsoku w:val="0"/>
              <w:overflowPunct w:val="0"/>
              <w:autoSpaceDE w:val="0"/>
              <w:autoSpaceDN w:val="0"/>
              <w:adjustRightInd w:val="0"/>
              <w:spacing w:before="119"/>
              <w:ind w:left="109"/>
              <w:rPr>
                <w:rFonts w:cs="Arial"/>
                <w:b/>
                <w:bCs/>
                <w:color w:val="FFFFFF" w:themeColor="background1"/>
              </w:rPr>
            </w:pPr>
            <w:r w:rsidRPr="006A3424">
              <w:rPr>
                <w:rFonts w:cs="Arial"/>
                <w:b/>
                <w:bCs/>
                <w:color w:val="FFFFFF" w:themeColor="background1"/>
              </w:rPr>
              <w:t>Solution Component</w:t>
            </w:r>
            <w:r w:rsidRPr="006A3424">
              <w:rPr>
                <w:rFonts w:cs="Arial"/>
                <w:b/>
                <w:bCs/>
                <w:color w:val="FFFFFF" w:themeColor="background1"/>
                <w:spacing w:val="60"/>
              </w:rPr>
              <w:t xml:space="preserve"> </w:t>
            </w:r>
            <w:r w:rsidRPr="006A3424">
              <w:rPr>
                <w:rFonts w:cs="Arial"/>
                <w:b/>
                <w:bCs/>
                <w:color w:val="FFFFFF" w:themeColor="background1"/>
              </w:rPr>
              <w:t>Name</w:t>
            </w:r>
          </w:p>
        </w:tc>
        <w:tc>
          <w:tcPr>
            <w:tcW w:w="9223" w:type="dxa"/>
            <w:tcBorders>
              <w:top w:val="single" w:sz="8" w:space="0" w:color="000000"/>
              <w:left w:val="single" w:sz="8" w:space="0" w:color="000000"/>
              <w:bottom w:val="double" w:sz="2" w:space="0" w:color="000000"/>
              <w:right w:val="single" w:sz="12" w:space="0" w:color="000000"/>
            </w:tcBorders>
          </w:tcPr>
          <w:p w14:paraId="71F27111" w14:textId="7E66FC3A" w:rsidR="006A3424" w:rsidRPr="006A3424" w:rsidRDefault="006A3424" w:rsidP="006A3424">
            <w:pPr>
              <w:kinsoku w:val="0"/>
              <w:overflowPunct w:val="0"/>
              <w:autoSpaceDE w:val="0"/>
              <w:autoSpaceDN w:val="0"/>
              <w:adjustRightInd w:val="0"/>
              <w:spacing w:before="122"/>
              <w:ind w:left="114"/>
              <w:rPr>
                <w:rFonts w:cs="Arial"/>
                <w:i/>
                <w:iCs/>
              </w:rPr>
            </w:pPr>
            <w:r w:rsidRPr="006A3424">
              <w:rPr>
                <w:rFonts w:cs="Arial"/>
                <w:i/>
                <w:iCs/>
              </w:rPr>
              <w:t xml:space="preserve">Indicate the module name (e.g., </w:t>
            </w:r>
            <w:r w:rsidR="005A130F">
              <w:rPr>
                <w:rFonts w:cs="Arial"/>
                <w:i/>
                <w:iCs/>
              </w:rPr>
              <w:t>CRM</w:t>
            </w:r>
            <w:r w:rsidRPr="006A3424">
              <w:rPr>
                <w:rFonts w:cs="Arial"/>
                <w:i/>
                <w:iCs/>
              </w:rPr>
              <w:t>), if applicable.</w:t>
            </w:r>
          </w:p>
        </w:tc>
      </w:tr>
      <w:tr w:rsidR="006A3424" w:rsidRPr="006A3424" w14:paraId="4D5252BF" w14:textId="77777777" w:rsidTr="00224565">
        <w:trPr>
          <w:trHeight w:val="582"/>
        </w:trPr>
        <w:tc>
          <w:tcPr>
            <w:tcW w:w="3647" w:type="dxa"/>
            <w:tcBorders>
              <w:top w:val="single" w:sz="12" w:space="0" w:color="000000"/>
              <w:left w:val="single" w:sz="12" w:space="0" w:color="000000"/>
              <w:bottom w:val="double" w:sz="2" w:space="0" w:color="000000"/>
              <w:right w:val="single" w:sz="8" w:space="0" w:color="000000"/>
            </w:tcBorders>
            <w:shd w:val="clear" w:color="auto" w:fill="4F81BD"/>
          </w:tcPr>
          <w:p w14:paraId="02ACEBDA" w14:textId="77777777" w:rsidR="006A3424" w:rsidRPr="006A3424" w:rsidRDefault="006A3424" w:rsidP="006A3424">
            <w:pPr>
              <w:kinsoku w:val="0"/>
              <w:overflowPunct w:val="0"/>
              <w:autoSpaceDE w:val="0"/>
              <w:autoSpaceDN w:val="0"/>
              <w:adjustRightInd w:val="0"/>
              <w:spacing w:before="119"/>
              <w:ind w:left="109"/>
              <w:rPr>
                <w:rFonts w:cs="Arial"/>
                <w:b/>
                <w:bCs/>
                <w:color w:val="FFFFFF" w:themeColor="background1"/>
              </w:rPr>
            </w:pPr>
            <w:r w:rsidRPr="006A3424">
              <w:rPr>
                <w:rFonts w:cs="Arial"/>
                <w:b/>
                <w:bCs/>
                <w:color w:val="FFFFFF" w:themeColor="background1"/>
              </w:rPr>
              <w:t xml:space="preserve">Percent of </w:t>
            </w:r>
            <w:r w:rsidRPr="006A3424">
              <w:rPr>
                <w:rFonts w:cs="Arial"/>
                <w:b/>
                <w:color w:val="FFFFFF" w:themeColor="background1"/>
              </w:rPr>
              <w:t>Overall S</w:t>
            </w:r>
            <w:r w:rsidRPr="006A3424">
              <w:rPr>
                <w:rFonts w:cs="Arial"/>
                <w:b/>
                <w:bCs/>
                <w:color w:val="FFFFFF" w:themeColor="background1"/>
              </w:rPr>
              <w:t>olution</w:t>
            </w:r>
          </w:p>
        </w:tc>
        <w:tc>
          <w:tcPr>
            <w:tcW w:w="9223" w:type="dxa"/>
            <w:tcBorders>
              <w:top w:val="single" w:sz="8" w:space="0" w:color="000000"/>
              <w:left w:val="single" w:sz="8" w:space="0" w:color="000000"/>
              <w:bottom w:val="double" w:sz="2" w:space="0" w:color="000000"/>
              <w:right w:val="single" w:sz="12" w:space="0" w:color="000000"/>
            </w:tcBorders>
          </w:tcPr>
          <w:p w14:paraId="3EE0B37B" w14:textId="160F94B2" w:rsidR="006A3424" w:rsidRPr="006A3424" w:rsidRDefault="006A3424" w:rsidP="006A3424">
            <w:pPr>
              <w:kinsoku w:val="0"/>
              <w:overflowPunct w:val="0"/>
              <w:autoSpaceDE w:val="0"/>
              <w:autoSpaceDN w:val="0"/>
              <w:adjustRightInd w:val="0"/>
              <w:spacing w:before="122"/>
              <w:ind w:left="114"/>
              <w:rPr>
                <w:rFonts w:cs="Arial"/>
                <w:i/>
                <w:iCs/>
              </w:rPr>
            </w:pPr>
            <w:r w:rsidRPr="006A3424">
              <w:rPr>
                <w:rFonts w:cs="Arial"/>
                <w:i/>
                <w:iCs/>
              </w:rPr>
              <w:t xml:space="preserve">Indicate the approximate % the module make-up towards the makeup of overall </w:t>
            </w:r>
            <w:r w:rsidR="00665950">
              <w:rPr>
                <w:rFonts w:cs="Arial"/>
                <w:i/>
                <w:iCs/>
              </w:rPr>
              <w:t>s</w:t>
            </w:r>
            <w:r w:rsidRPr="006A3424">
              <w:rPr>
                <w:rFonts w:cs="Arial"/>
                <w:i/>
                <w:iCs/>
              </w:rPr>
              <w:t>olution. (Based on the approximate percentage of total Requirements the module addresses)</w:t>
            </w:r>
          </w:p>
        </w:tc>
      </w:tr>
      <w:tr w:rsidR="006A3424" w:rsidRPr="006A3424" w14:paraId="4C6B2CAE" w14:textId="77777777" w:rsidTr="00224565">
        <w:trPr>
          <w:trHeight w:val="372"/>
        </w:trPr>
        <w:tc>
          <w:tcPr>
            <w:tcW w:w="12870" w:type="dxa"/>
            <w:gridSpan w:val="2"/>
            <w:tcBorders>
              <w:top w:val="double" w:sz="2" w:space="0" w:color="000000"/>
              <w:left w:val="single" w:sz="12" w:space="0" w:color="000000"/>
              <w:bottom w:val="single" w:sz="8" w:space="0" w:color="000000"/>
              <w:right w:val="single" w:sz="12" w:space="0" w:color="000000"/>
            </w:tcBorders>
            <w:shd w:val="clear" w:color="auto" w:fill="4F81BD"/>
          </w:tcPr>
          <w:p w14:paraId="6A3D4ACB" w14:textId="77777777" w:rsidR="006A3424" w:rsidRPr="006A3424" w:rsidRDefault="006A3424" w:rsidP="006A3424">
            <w:pPr>
              <w:kinsoku w:val="0"/>
              <w:overflowPunct w:val="0"/>
              <w:autoSpaceDE w:val="0"/>
              <w:autoSpaceDN w:val="0"/>
              <w:adjustRightInd w:val="0"/>
              <w:spacing w:before="123"/>
              <w:ind w:left="109"/>
              <w:rPr>
                <w:rFonts w:cs="Arial"/>
                <w:b/>
                <w:bCs/>
              </w:rPr>
            </w:pPr>
            <w:r w:rsidRPr="006A3424">
              <w:rPr>
                <w:rFonts w:cs="Arial"/>
                <w:b/>
                <w:bCs/>
                <w:color w:val="FFFFFF" w:themeColor="background1"/>
              </w:rPr>
              <w:t xml:space="preserve">Listing of </w:t>
            </w:r>
            <w:r w:rsidRPr="006A3424">
              <w:rPr>
                <w:rFonts w:cs="Arial"/>
                <w:b/>
                <w:color w:val="FFFFFF" w:themeColor="background1"/>
                <w:shd w:val="clear" w:color="auto" w:fill="4F81BD"/>
              </w:rPr>
              <w:t>Business Capabilities</w:t>
            </w:r>
          </w:p>
        </w:tc>
      </w:tr>
      <w:tr w:rsidR="006A3424" w:rsidRPr="006A3424" w14:paraId="33CE8037" w14:textId="77777777" w:rsidTr="00224565">
        <w:trPr>
          <w:trHeight w:val="385"/>
        </w:trPr>
        <w:tc>
          <w:tcPr>
            <w:tcW w:w="12870" w:type="dxa"/>
            <w:gridSpan w:val="2"/>
            <w:tcBorders>
              <w:top w:val="single" w:sz="8" w:space="0" w:color="000000"/>
              <w:left w:val="single" w:sz="12" w:space="0" w:color="000000"/>
              <w:bottom w:val="single" w:sz="8" w:space="0" w:color="000000"/>
              <w:right w:val="single" w:sz="12" w:space="0" w:color="000000"/>
            </w:tcBorders>
          </w:tcPr>
          <w:p w14:paraId="469DEE5F" w14:textId="77777777" w:rsidR="006A3424" w:rsidRPr="006A3424" w:rsidRDefault="006A3424" w:rsidP="006A3424">
            <w:pPr>
              <w:kinsoku w:val="0"/>
              <w:overflowPunct w:val="0"/>
              <w:autoSpaceDE w:val="0"/>
              <w:autoSpaceDN w:val="0"/>
              <w:adjustRightInd w:val="0"/>
              <w:spacing w:before="117"/>
              <w:ind w:left="109"/>
              <w:rPr>
                <w:rFonts w:cs="Arial"/>
                <w:i/>
                <w:iCs/>
              </w:rPr>
            </w:pPr>
            <w:r w:rsidRPr="006A3424">
              <w:rPr>
                <w:rFonts w:cs="Arial"/>
                <w:i/>
                <w:iCs/>
              </w:rPr>
              <w:t>Provide a bulleted list of the business capabilities addressed by the module.</w:t>
            </w:r>
          </w:p>
        </w:tc>
      </w:tr>
      <w:tr w:rsidR="006A3424" w:rsidRPr="006A3424" w14:paraId="31362F40" w14:textId="77777777" w:rsidTr="00224565">
        <w:trPr>
          <w:trHeight w:val="322"/>
        </w:trPr>
        <w:tc>
          <w:tcPr>
            <w:tcW w:w="12870" w:type="dxa"/>
            <w:gridSpan w:val="2"/>
            <w:tcBorders>
              <w:top w:val="single" w:sz="8" w:space="0" w:color="000000"/>
              <w:left w:val="single" w:sz="12" w:space="0" w:color="000000"/>
              <w:bottom w:val="single" w:sz="8" w:space="0" w:color="000000"/>
              <w:right w:val="single" w:sz="12" w:space="0" w:color="000000"/>
            </w:tcBorders>
            <w:shd w:val="clear" w:color="auto" w:fill="4F81BD"/>
          </w:tcPr>
          <w:p w14:paraId="14197F52" w14:textId="77777777" w:rsidR="006A3424" w:rsidRPr="006A3424" w:rsidRDefault="006A3424" w:rsidP="006A3424">
            <w:pPr>
              <w:kinsoku w:val="0"/>
              <w:overflowPunct w:val="0"/>
              <w:autoSpaceDE w:val="0"/>
              <w:autoSpaceDN w:val="0"/>
              <w:adjustRightInd w:val="0"/>
              <w:spacing w:before="117"/>
              <w:ind w:left="109"/>
              <w:rPr>
                <w:rFonts w:cs="Arial"/>
                <w:b/>
                <w:bCs/>
              </w:rPr>
            </w:pPr>
            <w:r w:rsidRPr="006A3424">
              <w:rPr>
                <w:rFonts w:cs="Arial"/>
                <w:b/>
                <w:bCs/>
                <w:color w:val="FFFFFF" w:themeColor="background1"/>
              </w:rPr>
              <w:t>Narrative Description of Functions</w:t>
            </w:r>
          </w:p>
        </w:tc>
      </w:tr>
      <w:tr w:rsidR="006A3424" w:rsidRPr="006A3424" w14:paraId="7CE4D065" w14:textId="77777777" w:rsidTr="00224565">
        <w:trPr>
          <w:trHeight w:val="979"/>
        </w:trPr>
        <w:tc>
          <w:tcPr>
            <w:tcW w:w="12870" w:type="dxa"/>
            <w:gridSpan w:val="2"/>
            <w:tcBorders>
              <w:top w:val="single" w:sz="8" w:space="0" w:color="000000"/>
              <w:left w:val="single" w:sz="12" w:space="0" w:color="000000"/>
              <w:bottom w:val="single" w:sz="8" w:space="0" w:color="000000"/>
              <w:right w:val="single" w:sz="12" w:space="0" w:color="000000"/>
            </w:tcBorders>
          </w:tcPr>
          <w:p w14:paraId="06BF8883" w14:textId="2453E4FA" w:rsidR="006A3424" w:rsidRPr="006A3424" w:rsidRDefault="006A3424" w:rsidP="006A3424">
            <w:pPr>
              <w:kinsoku w:val="0"/>
              <w:overflowPunct w:val="0"/>
              <w:autoSpaceDE w:val="0"/>
              <w:autoSpaceDN w:val="0"/>
              <w:adjustRightInd w:val="0"/>
              <w:spacing w:before="119"/>
              <w:ind w:left="109" w:right="77"/>
              <w:rPr>
                <w:rFonts w:cs="Arial"/>
                <w:i/>
                <w:iCs/>
              </w:rPr>
            </w:pPr>
            <w:r w:rsidRPr="006A3424">
              <w:rPr>
                <w:rFonts w:cs="Arial"/>
                <w:i/>
                <w:iCs/>
              </w:rPr>
              <w:t xml:space="preserve">Describe in narrative form the business capabilities addressed by the module. Describe the key features of the </w:t>
            </w:r>
            <w:r w:rsidR="00665950">
              <w:rPr>
                <w:rFonts w:cs="Arial"/>
                <w:i/>
                <w:iCs/>
              </w:rPr>
              <w:t>s</w:t>
            </w:r>
            <w:r w:rsidRPr="006A3424">
              <w:rPr>
                <w:rFonts w:cs="Arial"/>
                <w:i/>
                <w:iCs/>
              </w:rPr>
              <w:t xml:space="preserve">olution component, how the module addresses the pertinent Requirements of the </w:t>
            </w:r>
            <w:r w:rsidR="0095593C">
              <w:rPr>
                <w:rFonts w:cs="Arial"/>
                <w:i/>
                <w:iCs/>
              </w:rPr>
              <w:t>Company</w:t>
            </w:r>
            <w:r w:rsidRPr="006A3424">
              <w:rPr>
                <w:rFonts w:cs="Arial"/>
                <w:i/>
                <w:iCs/>
              </w:rPr>
              <w:t xml:space="preserve">, and any assumptions made in the need’s assessment. </w:t>
            </w:r>
          </w:p>
        </w:tc>
      </w:tr>
      <w:tr w:rsidR="006A3424" w:rsidRPr="006A3424" w14:paraId="4CA84403" w14:textId="77777777" w:rsidTr="00224565">
        <w:trPr>
          <w:trHeight w:val="268"/>
        </w:trPr>
        <w:tc>
          <w:tcPr>
            <w:tcW w:w="12870" w:type="dxa"/>
            <w:gridSpan w:val="2"/>
            <w:tcBorders>
              <w:top w:val="single" w:sz="8" w:space="0" w:color="000000"/>
              <w:left w:val="single" w:sz="12" w:space="0" w:color="000000"/>
              <w:bottom w:val="single" w:sz="8" w:space="0" w:color="000000"/>
              <w:right w:val="single" w:sz="12" w:space="0" w:color="000000"/>
            </w:tcBorders>
            <w:shd w:val="clear" w:color="auto" w:fill="4F81BD"/>
          </w:tcPr>
          <w:p w14:paraId="711BA57B" w14:textId="77777777" w:rsidR="006A3424" w:rsidRPr="006A3424" w:rsidRDefault="006A3424" w:rsidP="006A3424">
            <w:pPr>
              <w:kinsoku w:val="0"/>
              <w:overflowPunct w:val="0"/>
              <w:autoSpaceDE w:val="0"/>
              <w:autoSpaceDN w:val="0"/>
              <w:adjustRightInd w:val="0"/>
              <w:spacing w:before="117"/>
              <w:ind w:left="109"/>
              <w:rPr>
                <w:rFonts w:cs="Arial"/>
                <w:b/>
                <w:bCs/>
              </w:rPr>
            </w:pPr>
            <w:r w:rsidRPr="006A3424">
              <w:rPr>
                <w:rFonts w:cs="Arial"/>
                <w:b/>
                <w:bCs/>
                <w:color w:val="FFFFFF" w:themeColor="background1"/>
              </w:rPr>
              <w:t>Integration Points</w:t>
            </w:r>
          </w:p>
        </w:tc>
      </w:tr>
      <w:tr w:rsidR="006A3424" w:rsidRPr="006A3424" w14:paraId="0FE06DA7" w14:textId="77777777" w:rsidTr="00224565">
        <w:trPr>
          <w:trHeight w:val="943"/>
        </w:trPr>
        <w:tc>
          <w:tcPr>
            <w:tcW w:w="12870" w:type="dxa"/>
            <w:gridSpan w:val="2"/>
            <w:tcBorders>
              <w:top w:val="single" w:sz="8" w:space="0" w:color="000000"/>
              <w:left w:val="single" w:sz="12" w:space="0" w:color="000000"/>
              <w:bottom w:val="single" w:sz="8" w:space="0" w:color="000000"/>
              <w:right w:val="single" w:sz="12" w:space="0" w:color="000000"/>
            </w:tcBorders>
          </w:tcPr>
          <w:p w14:paraId="6E460951" w14:textId="0DFB6F12" w:rsidR="006A3424" w:rsidRPr="006A3424" w:rsidRDefault="006A3424" w:rsidP="006A3424">
            <w:pPr>
              <w:kinsoku w:val="0"/>
              <w:overflowPunct w:val="0"/>
              <w:autoSpaceDE w:val="0"/>
              <w:autoSpaceDN w:val="0"/>
              <w:adjustRightInd w:val="0"/>
              <w:spacing w:before="117"/>
              <w:ind w:left="109" w:right="72"/>
              <w:rPr>
                <w:rFonts w:cs="Arial"/>
                <w:i/>
                <w:iCs/>
              </w:rPr>
            </w:pPr>
            <w:r w:rsidRPr="006A3424">
              <w:rPr>
                <w:rFonts w:cs="Arial"/>
                <w:i/>
                <w:iCs/>
              </w:rPr>
              <w:t>Describe the integration of the component with other components, related business processes, or</w:t>
            </w:r>
            <w:r w:rsidRPr="006A3424">
              <w:rPr>
                <w:rFonts w:cs="Arial"/>
                <w:i/>
                <w:iCs/>
                <w:spacing w:val="-7"/>
              </w:rPr>
              <w:t xml:space="preserve"> </w:t>
            </w:r>
            <w:r w:rsidRPr="006A3424">
              <w:rPr>
                <w:rFonts w:cs="Arial"/>
                <w:i/>
                <w:iCs/>
              </w:rPr>
              <w:t>other</w:t>
            </w:r>
            <w:r w:rsidRPr="006A3424">
              <w:rPr>
                <w:rFonts w:cs="Arial"/>
                <w:i/>
                <w:iCs/>
                <w:spacing w:val="-7"/>
              </w:rPr>
              <w:t xml:space="preserve"> </w:t>
            </w:r>
            <w:r w:rsidRPr="006A3424">
              <w:rPr>
                <w:rFonts w:cs="Arial"/>
                <w:i/>
                <w:iCs/>
              </w:rPr>
              <w:t>software</w:t>
            </w:r>
            <w:r w:rsidRPr="006A3424">
              <w:rPr>
                <w:rFonts w:cs="Arial"/>
                <w:i/>
                <w:iCs/>
                <w:spacing w:val="-10"/>
              </w:rPr>
              <w:t xml:space="preserve"> </w:t>
            </w:r>
            <w:r w:rsidRPr="006A3424">
              <w:rPr>
                <w:rFonts w:cs="Arial"/>
                <w:i/>
                <w:iCs/>
              </w:rPr>
              <w:t>proposed</w:t>
            </w:r>
            <w:r w:rsidRPr="006A3424">
              <w:rPr>
                <w:rFonts w:cs="Arial"/>
                <w:i/>
                <w:iCs/>
                <w:spacing w:val="-8"/>
              </w:rPr>
              <w:t xml:space="preserve"> </w:t>
            </w:r>
            <w:r w:rsidRPr="006A3424">
              <w:rPr>
                <w:rFonts w:cs="Arial"/>
                <w:i/>
                <w:iCs/>
              </w:rPr>
              <w:t>as</w:t>
            </w:r>
            <w:r w:rsidRPr="006A3424">
              <w:rPr>
                <w:rFonts w:cs="Arial"/>
                <w:i/>
                <w:iCs/>
                <w:spacing w:val="-8"/>
              </w:rPr>
              <w:t xml:space="preserve"> </w:t>
            </w:r>
            <w:r w:rsidRPr="006A3424">
              <w:rPr>
                <w:rFonts w:cs="Arial"/>
                <w:i/>
                <w:iCs/>
              </w:rPr>
              <w:t>part</w:t>
            </w:r>
            <w:r w:rsidRPr="006A3424">
              <w:rPr>
                <w:rFonts w:cs="Arial"/>
                <w:i/>
                <w:iCs/>
                <w:spacing w:val="-7"/>
              </w:rPr>
              <w:t xml:space="preserve"> </w:t>
            </w:r>
            <w:r w:rsidRPr="006A3424">
              <w:rPr>
                <w:rFonts w:cs="Arial"/>
                <w:i/>
                <w:iCs/>
              </w:rPr>
              <w:t>of</w:t>
            </w:r>
            <w:r w:rsidRPr="006A3424">
              <w:rPr>
                <w:rFonts w:cs="Arial"/>
                <w:i/>
                <w:iCs/>
                <w:spacing w:val="-9"/>
              </w:rPr>
              <w:t xml:space="preserve"> </w:t>
            </w:r>
            <w:r w:rsidRPr="006A3424">
              <w:rPr>
                <w:rFonts w:cs="Arial"/>
                <w:i/>
                <w:iCs/>
              </w:rPr>
              <w:t>the</w:t>
            </w:r>
            <w:r w:rsidRPr="006A3424">
              <w:rPr>
                <w:rFonts w:cs="Arial"/>
                <w:i/>
                <w:iCs/>
                <w:spacing w:val="-8"/>
              </w:rPr>
              <w:t xml:space="preserve"> </w:t>
            </w:r>
            <w:r w:rsidR="00665950">
              <w:rPr>
                <w:rFonts w:cs="Arial"/>
                <w:i/>
                <w:iCs/>
                <w:spacing w:val="-8"/>
              </w:rPr>
              <w:t>s</w:t>
            </w:r>
            <w:r w:rsidRPr="006A3424">
              <w:rPr>
                <w:rFonts w:cs="Arial"/>
                <w:i/>
                <w:iCs/>
              </w:rPr>
              <w:t>olution.</w:t>
            </w:r>
            <w:r w:rsidRPr="006A3424">
              <w:rPr>
                <w:rFonts w:cs="Arial"/>
                <w:i/>
                <w:iCs/>
                <w:spacing w:val="-5"/>
              </w:rPr>
              <w:t xml:space="preserve"> </w:t>
            </w:r>
            <w:r w:rsidRPr="006A3424">
              <w:rPr>
                <w:rFonts w:cs="Arial"/>
                <w:i/>
                <w:iCs/>
              </w:rPr>
              <w:t>An</w:t>
            </w:r>
            <w:r w:rsidRPr="006A3424">
              <w:rPr>
                <w:rFonts w:cs="Arial"/>
                <w:i/>
                <w:iCs/>
                <w:spacing w:val="-8"/>
              </w:rPr>
              <w:t xml:space="preserve"> </w:t>
            </w:r>
            <w:r w:rsidRPr="006A3424">
              <w:rPr>
                <w:rFonts w:cs="Arial"/>
                <w:i/>
                <w:iCs/>
              </w:rPr>
              <w:t>exhaustive</w:t>
            </w:r>
            <w:r w:rsidRPr="006A3424">
              <w:rPr>
                <w:rFonts w:cs="Arial"/>
                <w:i/>
                <w:iCs/>
                <w:spacing w:val="-7"/>
              </w:rPr>
              <w:t xml:space="preserve"> </w:t>
            </w:r>
            <w:r w:rsidRPr="006A3424">
              <w:rPr>
                <w:rFonts w:cs="Arial"/>
                <w:i/>
                <w:iCs/>
              </w:rPr>
              <w:t>listing</w:t>
            </w:r>
            <w:r w:rsidRPr="006A3424">
              <w:rPr>
                <w:rFonts w:cs="Arial"/>
                <w:i/>
                <w:iCs/>
                <w:spacing w:val="-8"/>
              </w:rPr>
              <w:t xml:space="preserve"> </w:t>
            </w:r>
            <w:r w:rsidRPr="006A3424">
              <w:rPr>
                <w:rFonts w:cs="Arial"/>
                <w:i/>
                <w:iCs/>
              </w:rPr>
              <w:t>of</w:t>
            </w:r>
            <w:r w:rsidRPr="006A3424">
              <w:rPr>
                <w:rFonts w:cs="Arial"/>
                <w:i/>
                <w:iCs/>
                <w:spacing w:val="-9"/>
              </w:rPr>
              <w:t xml:space="preserve"> </w:t>
            </w:r>
            <w:r w:rsidRPr="006A3424">
              <w:rPr>
                <w:rFonts w:cs="Arial"/>
                <w:i/>
                <w:iCs/>
              </w:rPr>
              <w:t>all</w:t>
            </w:r>
            <w:r w:rsidRPr="006A3424">
              <w:rPr>
                <w:rFonts w:cs="Arial"/>
                <w:i/>
                <w:iCs/>
                <w:spacing w:val="-7"/>
              </w:rPr>
              <w:t xml:space="preserve"> </w:t>
            </w:r>
            <w:r w:rsidRPr="006A3424">
              <w:rPr>
                <w:rFonts w:cs="Arial"/>
                <w:i/>
                <w:iCs/>
              </w:rPr>
              <w:t>integration points is not required. The intent is to provide a general understanding of relationships and</w:t>
            </w:r>
            <w:r w:rsidRPr="006A3424">
              <w:rPr>
                <w:rFonts w:cs="Arial"/>
                <w:i/>
                <w:iCs/>
                <w:spacing w:val="-14"/>
              </w:rPr>
              <w:t xml:space="preserve"> </w:t>
            </w:r>
            <w:r w:rsidRPr="006A3424">
              <w:rPr>
                <w:rFonts w:cs="Arial"/>
                <w:i/>
                <w:iCs/>
              </w:rPr>
              <w:t>dependencies</w:t>
            </w:r>
            <w:r w:rsidRPr="006A3424">
              <w:rPr>
                <w:rFonts w:cs="Arial"/>
                <w:i/>
                <w:iCs/>
                <w:spacing w:val="-13"/>
              </w:rPr>
              <w:t xml:space="preserve"> </w:t>
            </w:r>
            <w:r w:rsidRPr="006A3424">
              <w:rPr>
                <w:rFonts w:cs="Arial"/>
                <w:i/>
                <w:iCs/>
              </w:rPr>
              <w:t>between</w:t>
            </w:r>
            <w:r w:rsidRPr="006A3424">
              <w:rPr>
                <w:rFonts w:cs="Arial"/>
                <w:i/>
                <w:iCs/>
                <w:spacing w:val="-14"/>
              </w:rPr>
              <w:t xml:space="preserve"> </w:t>
            </w:r>
            <w:r w:rsidRPr="006A3424">
              <w:rPr>
                <w:rFonts w:cs="Arial"/>
                <w:i/>
                <w:iCs/>
              </w:rPr>
              <w:t>software</w:t>
            </w:r>
            <w:r w:rsidRPr="006A3424">
              <w:rPr>
                <w:rFonts w:cs="Arial"/>
                <w:i/>
                <w:iCs/>
                <w:spacing w:val="-16"/>
              </w:rPr>
              <w:t xml:space="preserve"> </w:t>
            </w:r>
            <w:r w:rsidRPr="006A3424">
              <w:rPr>
                <w:rFonts w:cs="Arial"/>
                <w:i/>
                <w:iCs/>
              </w:rPr>
              <w:t>modules.</w:t>
            </w:r>
            <w:r w:rsidRPr="006A3424">
              <w:rPr>
                <w:rFonts w:cs="Arial"/>
                <w:i/>
                <w:iCs/>
                <w:spacing w:val="-12"/>
              </w:rPr>
              <w:t xml:space="preserve"> </w:t>
            </w:r>
            <w:r w:rsidRPr="006A3424">
              <w:rPr>
                <w:rFonts w:cs="Arial"/>
                <w:i/>
                <w:iCs/>
              </w:rPr>
              <w:t>Provide</w:t>
            </w:r>
            <w:r w:rsidRPr="006A3424">
              <w:rPr>
                <w:rFonts w:cs="Arial"/>
                <w:i/>
                <w:iCs/>
                <w:spacing w:val="-14"/>
              </w:rPr>
              <w:t xml:space="preserve"> </w:t>
            </w:r>
            <w:r w:rsidRPr="006A3424">
              <w:rPr>
                <w:rFonts w:cs="Arial"/>
                <w:i/>
                <w:iCs/>
              </w:rPr>
              <w:t>a</w:t>
            </w:r>
            <w:r w:rsidRPr="006A3424">
              <w:rPr>
                <w:rFonts w:cs="Arial"/>
                <w:i/>
                <w:iCs/>
                <w:spacing w:val="-13"/>
              </w:rPr>
              <w:t xml:space="preserve"> single </w:t>
            </w:r>
            <w:r w:rsidRPr="006A3424">
              <w:rPr>
                <w:rFonts w:cs="Arial"/>
                <w:i/>
                <w:iCs/>
              </w:rPr>
              <w:t>diagram</w:t>
            </w:r>
            <w:r w:rsidRPr="006A3424">
              <w:rPr>
                <w:rFonts w:cs="Arial"/>
                <w:i/>
                <w:iCs/>
                <w:spacing w:val="-13"/>
              </w:rPr>
              <w:t xml:space="preserve"> </w:t>
            </w:r>
            <w:r w:rsidRPr="006A3424">
              <w:rPr>
                <w:rFonts w:cs="Arial"/>
                <w:i/>
                <w:iCs/>
              </w:rPr>
              <w:t>illustrating</w:t>
            </w:r>
            <w:r w:rsidRPr="006A3424">
              <w:rPr>
                <w:rFonts w:cs="Arial"/>
                <w:i/>
              </w:rPr>
              <w:t xml:space="preserve"> the applicable </w:t>
            </w:r>
            <w:r w:rsidRPr="006A3424">
              <w:rPr>
                <w:rFonts w:cs="Arial"/>
                <w:i/>
                <w:iCs/>
              </w:rPr>
              <w:t>integration(s)</w:t>
            </w:r>
            <w:r w:rsidR="005A130F">
              <w:rPr>
                <w:rFonts w:cs="Arial"/>
                <w:i/>
                <w:iCs/>
              </w:rPr>
              <w:t>.</w:t>
            </w:r>
          </w:p>
        </w:tc>
      </w:tr>
    </w:tbl>
    <w:p w14:paraId="404EABE3" w14:textId="77777777" w:rsidR="005A130F" w:rsidRDefault="005A130F" w:rsidP="00D3631F">
      <w:pPr>
        <w:kinsoku w:val="0"/>
        <w:overflowPunct w:val="0"/>
        <w:autoSpaceDE w:val="0"/>
        <w:autoSpaceDN w:val="0"/>
        <w:adjustRightInd w:val="0"/>
        <w:spacing w:line="259" w:lineRule="auto"/>
        <w:rPr>
          <w:rFonts w:asciiTheme="minorHAnsi" w:hAnsiTheme="minorHAnsi"/>
          <w:sz w:val="24"/>
        </w:rPr>
        <w:sectPr w:rsidR="005A130F" w:rsidSect="006A3424">
          <w:pgSz w:w="15840" w:h="12240" w:orient="landscape"/>
          <w:pgMar w:top="1440" w:right="1440" w:bottom="1440" w:left="1440" w:header="720" w:footer="720" w:gutter="0"/>
          <w:cols w:space="720"/>
          <w:docGrid w:linePitch="360"/>
        </w:sectPr>
      </w:pPr>
    </w:p>
    <w:p w14:paraId="4CE37367" w14:textId="4373B4DF" w:rsidR="00D3631F" w:rsidRPr="00224565" w:rsidRDefault="00306668" w:rsidP="00224565">
      <w:pPr>
        <w:pStyle w:val="Heading3"/>
        <w:numPr>
          <w:ilvl w:val="1"/>
          <w:numId w:val="77"/>
        </w:numPr>
        <w:rPr>
          <w:rFonts w:asciiTheme="minorHAnsi" w:hAnsiTheme="minorHAnsi"/>
          <w:color w:val="2F5496" w:themeColor="accent1" w:themeShade="BF"/>
          <w:sz w:val="26"/>
        </w:rPr>
      </w:pPr>
      <w:r>
        <w:rPr>
          <w:rFonts w:asciiTheme="minorHAnsi" w:hAnsiTheme="minorHAnsi" w:cstheme="minorHAnsi"/>
          <w:color w:val="2F5496" w:themeColor="accent1" w:themeShade="BF"/>
          <w:sz w:val="26"/>
          <w:szCs w:val="26"/>
        </w:rPr>
        <w:lastRenderedPageBreak/>
        <w:t xml:space="preserve">   </w:t>
      </w:r>
      <w:bookmarkStart w:id="29" w:name="_Toc66771447"/>
      <w:bookmarkStart w:id="30" w:name="_Toc196736903"/>
      <w:r w:rsidR="00D3631F" w:rsidRPr="00224565">
        <w:rPr>
          <w:rFonts w:asciiTheme="minorHAnsi" w:hAnsiTheme="minorHAnsi"/>
          <w:color w:val="2F5496" w:themeColor="accent1" w:themeShade="BF"/>
          <w:sz w:val="26"/>
        </w:rPr>
        <w:t>Requirements</w:t>
      </w:r>
      <w:r w:rsidR="008238FC" w:rsidRPr="00224565">
        <w:rPr>
          <w:rFonts w:asciiTheme="minorHAnsi" w:hAnsiTheme="minorHAnsi"/>
          <w:color w:val="2F5496" w:themeColor="accent1" w:themeShade="BF"/>
          <w:sz w:val="26"/>
        </w:rPr>
        <w:t xml:space="preserve"> </w:t>
      </w:r>
      <w:bookmarkEnd w:id="29"/>
      <w:r w:rsidR="00015BA9">
        <w:rPr>
          <w:rFonts w:asciiTheme="minorHAnsi" w:hAnsiTheme="minorHAnsi"/>
          <w:color w:val="2F5496" w:themeColor="accent1" w:themeShade="BF"/>
          <w:sz w:val="26"/>
        </w:rPr>
        <w:t>Conformance Matrix</w:t>
      </w:r>
      <w:bookmarkEnd w:id="30"/>
    </w:p>
    <w:p w14:paraId="4CCF092C" w14:textId="15A8D5A5" w:rsidR="00D3631F" w:rsidRDefault="00280EBD" w:rsidP="00015BA9">
      <w:pPr>
        <w:rPr>
          <w:rFonts w:asciiTheme="minorHAnsi" w:hAnsiTheme="minorHAnsi"/>
          <w:sz w:val="24"/>
        </w:rPr>
      </w:pPr>
      <w:r w:rsidRPr="00224565">
        <w:rPr>
          <w:rFonts w:asciiTheme="minorHAnsi" w:hAnsiTheme="minorHAnsi"/>
          <w:sz w:val="24"/>
        </w:rPr>
        <w:t xml:space="preserve">The Proposer shall review the </w:t>
      </w:r>
      <w:r w:rsidR="00111A85">
        <w:rPr>
          <w:rFonts w:asciiTheme="minorHAnsi" w:hAnsiTheme="minorHAnsi" w:cstheme="minorHAnsi"/>
          <w:sz w:val="24"/>
          <w:szCs w:val="24"/>
        </w:rPr>
        <w:t>Requirement</w:t>
      </w:r>
      <w:r w:rsidRPr="00E07906">
        <w:rPr>
          <w:rFonts w:asciiTheme="minorHAnsi" w:hAnsiTheme="minorHAnsi" w:cstheme="minorHAnsi"/>
          <w:sz w:val="24"/>
          <w:szCs w:val="24"/>
        </w:rPr>
        <w:t>s</w:t>
      </w:r>
      <w:r w:rsidRPr="00224565">
        <w:rPr>
          <w:rFonts w:asciiTheme="minorHAnsi" w:hAnsiTheme="minorHAnsi"/>
          <w:sz w:val="24"/>
        </w:rPr>
        <w:t xml:space="preserve"> listed in </w:t>
      </w:r>
      <w:r w:rsidR="005B7FEC">
        <w:rPr>
          <w:rFonts w:asciiTheme="minorHAnsi" w:hAnsiTheme="minorHAnsi"/>
          <w:sz w:val="24"/>
        </w:rPr>
        <w:t>Appendix A</w:t>
      </w:r>
      <w:r w:rsidRPr="00224565">
        <w:rPr>
          <w:rFonts w:asciiTheme="minorHAnsi" w:hAnsiTheme="minorHAnsi"/>
          <w:sz w:val="24"/>
        </w:rPr>
        <w:t xml:space="preserve"> - Requirements, assess a </w:t>
      </w:r>
      <w:r w:rsidR="00111A85">
        <w:rPr>
          <w:rFonts w:asciiTheme="minorHAnsi" w:hAnsiTheme="minorHAnsi" w:cstheme="minorHAnsi"/>
          <w:sz w:val="24"/>
          <w:szCs w:val="24"/>
        </w:rPr>
        <w:t>Software</w:t>
      </w:r>
      <w:r w:rsidRPr="00224565">
        <w:rPr>
          <w:rFonts w:asciiTheme="minorHAnsi" w:hAnsiTheme="minorHAnsi"/>
          <w:sz w:val="24"/>
        </w:rPr>
        <w:t xml:space="preserve"> fit as compared to the proposed solution, and complete the </w:t>
      </w:r>
      <w:r w:rsidR="005B7FEC">
        <w:rPr>
          <w:rFonts w:asciiTheme="minorHAnsi" w:hAnsiTheme="minorHAnsi"/>
          <w:sz w:val="24"/>
        </w:rPr>
        <w:t>Appendix A</w:t>
      </w:r>
      <w:r w:rsidR="00015BA9">
        <w:rPr>
          <w:rFonts w:asciiTheme="minorHAnsi" w:hAnsiTheme="minorHAnsi"/>
          <w:sz w:val="24"/>
        </w:rPr>
        <w:t>-1</w:t>
      </w:r>
      <w:r w:rsidRPr="00224565">
        <w:rPr>
          <w:rFonts w:asciiTheme="minorHAnsi" w:hAnsiTheme="minorHAnsi"/>
          <w:sz w:val="24"/>
        </w:rPr>
        <w:t xml:space="preserve">- Requirements </w:t>
      </w:r>
      <w:r w:rsidR="00015BA9">
        <w:rPr>
          <w:rFonts w:asciiTheme="minorHAnsi" w:hAnsiTheme="minorHAnsi"/>
          <w:sz w:val="24"/>
        </w:rPr>
        <w:t>Conformance</w:t>
      </w:r>
      <w:r w:rsidRPr="00224565">
        <w:rPr>
          <w:rFonts w:asciiTheme="minorHAnsi" w:hAnsiTheme="minorHAnsi"/>
          <w:sz w:val="24"/>
        </w:rPr>
        <w:t xml:space="preserve"> Microsoft Excel file provided for this purpose. The Microsoft Excel file shall be submitted with the Proposer’s Technical Reply as a separate file.</w:t>
      </w:r>
      <w:r w:rsidR="00015BA9">
        <w:rPr>
          <w:rFonts w:asciiTheme="minorHAnsi" w:hAnsiTheme="minorHAnsi"/>
          <w:sz w:val="24"/>
        </w:rPr>
        <w:t xml:space="preserve"> The Proposer shall describe how it meets the requirements and any exceptions to the requirements.</w:t>
      </w:r>
    </w:p>
    <w:p w14:paraId="40C1562D" w14:textId="77777777" w:rsidR="00015BA9" w:rsidRPr="00224565" w:rsidRDefault="00015BA9" w:rsidP="00015BA9">
      <w:pPr>
        <w:rPr>
          <w:rFonts w:asciiTheme="minorHAnsi" w:hAnsiTheme="minorHAnsi"/>
          <w:b/>
          <w:sz w:val="24"/>
        </w:rPr>
      </w:pPr>
    </w:p>
    <w:p w14:paraId="3D9FB3E7" w14:textId="673CFCAD" w:rsidR="00D3631F" w:rsidRPr="00224565" w:rsidRDefault="00111A85" w:rsidP="00224565">
      <w:pPr>
        <w:pStyle w:val="Heading2"/>
        <w:numPr>
          <w:ilvl w:val="0"/>
          <w:numId w:val="77"/>
        </w:numPr>
        <w:rPr>
          <w:rFonts w:asciiTheme="minorHAnsi" w:hAnsiTheme="minorHAnsi"/>
          <w:sz w:val="32"/>
        </w:rPr>
      </w:pPr>
      <w:bookmarkStart w:id="31" w:name="_Toc66771448"/>
      <w:bookmarkStart w:id="32" w:name="_Toc196736904"/>
      <w:r w:rsidRPr="00224565">
        <w:rPr>
          <w:rFonts w:asciiTheme="minorHAnsi" w:hAnsiTheme="minorHAnsi"/>
          <w:sz w:val="32"/>
        </w:rPr>
        <w:t>Project</w:t>
      </w:r>
      <w:r w:rsidR="00D3631F" w:rsidRPr="00224565">
        <w:rPr>
          <w:rFonts w:asciiTheme="minorHAnsi" w:hAnsiTheme="minorHAnsi"/>
          <w:sz w:val="32"/>
        </w:rPr>
        <w:t xml:space="preserve"> Staffing</w:t>
      </w:r>
      <w:bookmarkEnd w:id="31"/>
      <w:bookmarkEnd w:id="32"/>
    </w:p>
    <w:p w14:paraId="20107769" w14:textId="77777777" w:rsidR="00984F98" w:rsidRPr="00EE2604" w:rsidRDefault="00984F98" w:rsidP="00E07906"/>
    <w:p w14:paraId="32C5735E" w14:textId="733E27B9" w:rsidR="00D3631F" w:rsidRPr="00224565" w:rsidRDefault="00306668" w:rsidP="00224565">
      <w:pPr>
        <w:pStyle w:val="Heading3"/>
        <w:numPr>
          <w:ilvl w:val="1"/>
          <w:numId w:val="77"/>
        </w:numPr>
        <w:rPr>
          <w:rFonts w:asciiTheme="minorHAnsi" w:hAnsiTheme="minorHAnsi"/>
          <w:color w:val="2F5496" w:themeColor="accent1" w:themeShade="BF"/>
          <w:sz w:val="26"/>
        </w:rPr>
      </w:pPr>
      <w:r>
        <w:rPr>
          <w:rFonts w:asciiTheme="minorHAnsi" w:hAnsiTheme="minorHAnsi" w:cstheme="minorHAnsi"/>
          <w:color w:val="2F5496" w:themeColor="accent1" w:themeShade="BF"/>
          <w:sz w:val="26"/>
          <w:szCs w:val="26"/>
        </w:rPr>
        <w:t xml:space="preserve">   </w:t>
      </w:r>
      <w:bookmarkStart w:id="33" w:name="_Toc66771449"/>
      <w:bookmarkStart w:id="34" w:name="_Toc196736905"/>
      <w:r w:rsidR="00D3631F" w:rsidRPr="00224565">
        <w:rPr>
          <w:rFonts w:asciiTheme="minorHAnsi" w:hAnsiTheme="minorHAnsi"/>
          <w:color w:val="2F5496" w:themeColor="accent1" w:themeShade="BF"/>
          <w:sz w:val="26"/>
        </w:rPr>
        <w:t xml:space="preserve">Proposed </w:t>
      </w:r>
      <w:r w:rsidR="00111A85" w:rsidRPr="00224565">
        <w:rPr>
          <w:rFonts w:asciiTheme="minorHAnsi" w:hAnsiTheme="minorHAnsi"/>
          <w:color w:val="2F5496" w:themeColor="accent1" w:themeShade="BF"/>
          <w:sz w:val="26"/>
        </w:rPr>
        <w:t>Project</w:t>
      </w:r>
      <w:r w:rsidR="00D3631F" w:rsidRPr="00224565">
        <w:rPr>
          <w:rFonts w:asciiTheme="minorHAnsi" w:hAnsiTheme="minorHAnsi"/>
          <w:color w:val="2F5496" w:themeColor="accent1" w:themeShade="BF"/>
          <w:sz w:val="26"/>
        </w:rPr>
        <w:t xml:space="preserve"> Staffing Experience and Qualifications</w:t>
      </w:r>
      <w:bookmarkEnd w:id="33"/>
      <w:bookmarkEnd w:id="34"/>
    </w:p>
    <w:p w14:paraId="5BE7BDCE" w14:textId="42BBD1C4" w:rsidR="00D3631F" w:rsidRPr="00224565" w:rsidRDefault="00D3631F" w:rsidP="00D3631F">
      <w:pPr>
        <w:kinsoku w:val="0"/>
        <w:overflowPunct w:val="0"/>
        <w:autoSpaceDE w:val="0"/>
        <w:autoSpaceDN w:val="0"/>
        <w:adjustRightInd w:val="0"/>
        <w:spacing w:line="259" w:lineRule="auto"/>
        <w:rPr>
          <w:rFonts w:ascii="Calibri" w:hAnsi="Calibri"/>
          <w:sz w:val="24"/>
        </w:rPr>
      </w:pPr>
      <w:r w:rsidRPr="00224565">
        <w:rPr>
          <w:rFonts w:ascii="Calibri" w:hAnsi="Calibri"/>
          <w:sz w:val="24"/>
        </w:rPr>
        <w:t xml:space="preserve">The Proposer shall provide the names of Key Personnel on the Proposer's team, as well as a resume for each individual proposed (on the </w:t>
      </w:r>
      <w:r w:rsidR="0095593C">
        <w:rPr>
          <w:rFonts w:ascii="Calibri" w:hAnsi="Calibri"/>
          <w:sz w:val="24"/>
        </w:rPr>
        <w:t>Company</w:t>
      </w:r>
      <w:r w:rsidRPr="00224565">
        <w:rPr>
          <w:rFonts w:ascii="Calibri" w:hAnsi="Calibri"/>
          <w:sz w:val="24"/>
        </w:rPr>
        <w:t xml:space="preserve"> provided Key Personnel Experience Form) and a description of the functions and responsibilities of each key person relative to the task to be performed. </w:t>
      </w:r>
      <w:r w:rsidR="00ED1807" w:rsidRPr="00224565">
        <w:rPr>
          <w:rFonts w:ascii="Calibri" w:hAnsi="Calibri"/>
          <w:sz w:val="24"/>
        </w:rPr>
        <w:t xml:space="preserve">Additionally, each Key Personnel shall have a backup identified along with a brief description of the backup person’s qualifications. </w:t>
      </w:r>
    </w:p>
    <w:p w14:paraId="64696DD0" w14:textId="77777777" w:rsidR="00D3631F" w:rsidRPr="00224565" w:rsidRDefault="00D3631F" w:rsidP="00D3631F">
      <w:pPr>
        <w:kinsoku w:val="0"/>
        <w:overflowPunct w:val="0"/>
        <w:autoSpaceDE w:val="0"/>
        <w:autoSpaceDN w:val="0"/>
        <w:adjustRightInd w:val="0"/>
        <w:spacing w:line="259" w:lineRule="auto"/>
        <w:rPr>
          <w:rFonts w:ascii="Calibri" w:hAnsi="Calibri"/>
          <w:sz w:val="24"/>
        </w:rPr>
      </w:pPr>
    </w:p>
    <w:p w14:paraId="3BA6A692" w14:textId="2EE979F4" w:rsidR="00D3631F" w:rsidRPr="00224565" w:rsidRDefault="00D3631F" w:rsidP="00D3631F">
      <w:pPr>
        <w:kinsoku w:val="0"/>
        <w:overflowPunct w:val="0"/>
        <w:autoSpaceDE w:val="0"/>
        <w:autoSpaceDN w:val="0"/>
        <w:adjustRightInd w:val="0"/>
        <w:spacing w:line="259" w:lineRule="auto"/>
        <w:rPr>
          <w:rFonts w:ascii="Calibri" w:hAnsi="Calibri"/>
          <w:sz w:val="24"/>
        </w:rPr>
      </w:pPr>
      <w:r w:rsidRPr="00224565">
        <w:rPr>
          <w:rFonts w:ascii="Calibri" w:hAnsi="Calibri"/>
          <w:sz w:val="24"/>
        </w:rPr>
        <w:t xml:space="preserve">Key Personnel identified within the Proposal shall not be changed or substituted unless approved by the </w:t>
      </w:r>
      <w:r w:rsidR="0095593C">
        <w:rPr>
          <w:rFonts w:ascii="Calibri" w:hAnsi="Calibri"/>
          <w:sz w:val="24"/>
        </w:rPr>
        <w:t>Company</w:t>
      </w:r>
      <w:r w:rsidRPr="00224565">
        <w:rPr>
          <w:rFonts w:ascii="Calibri" w:hAnsi="Calibri"/>
          <w:sz w:val="24"/>
        </w:rPr>
        <w:t xml:space="preserve"> in accordance with Exhibit A</w:t>
      </w:r>
      <w:r w:rsidR="004D610B">
        <w:rPr>
          <w:rFonts w:ascii="Calibri" w:hAnsi="Calibri"/>
          <w:sz w:val="24"/>
        </w:rPr>
        <w:t xml:space="preserve"> -</w:t>
      </w:r>
      <w:r w:rsidRPr="00224565">
        <w:rPr>
          <w:rFonts w:ascii="Calibri" w:hAnsi="Calibri"/>
          <w:sz w:val="24"/>
        </w:rPr>
        <w:t xml:space="preserve"> Scope of Services. </w:t>
      </w:r>
      <w:r w:rsidR="00276365" w:rsidRPr="00224565">
        <w:rPr>
          <w:rFonts w:ascii="Calibri" w:hAnsi="Calibri"/>
          <w:sz w:val="24"/>
        </w:rPr>
        <w:t xml:space="preserve">The </w:t>
      </w:r>
      <w:r w:rsidR="00A90C61" w:rsidRPr="00224565">
        <w:rPr>
          <w:rFonts w:ascii="Calibri" w:hAnsi="Calibri"/>
          <w:sz w:val="24"/>
        </w:rPr>
        <w:t>Propose</w:t>
      </w:r>
      <w:r w:rsidR="00276365" w:rsidRPr="00224565">
        <w:rPr>
          <w:rFonts w:ascii="Calibri" w:hAnsi="Calibri"/>
          <w:sz w:val="24"/>
        </w:rPr>
        <w:t>r shall i</w:t>
      </w:r>
      <w:r w:rsidRPr="00224565">
        <w:rPr>
          <w:rFonts w:ascii="Calibri" w:hAnsi="Calibri"/>
          <w:sz w:val="24"/>
        </w:rPr>
        <w:t xml:space="preserve">dentify all demonstrated relevant experience with </w:t>
      </w:r>
      <w:r w:rsidR="00111A85">
        <w:rPr>
          <w:rFonts w:ascii="Calibri" w:hAnsi="Calibri" w:cs="Calibri"/>
          <w:sz w:val="24"/>
          <w:szCs w:val="24"/>
        </w:rPr>
        <w:t>Project</w:t>
      </w:r>
      <w:r w:rsidRPr="00E07906">
        <w:rPr>
          <w:rFonts w:ascii="Calibri" w:hAnsi="Calibri" w:cs="Calibri"/>
          <w:sz w:val="24"/>
          <w:szCs w:val="24"/>
        </w:rPr>
        <w:t>s</w:t>
      </w:r>
      <w:r w:rsidRPr="00224565">
        <w:rPr>
          <w:rFonts w:ascii="Calibri" w:hAnsi="Calibri"/>
          <w:sz w:val="24"/>
        </w:rPr>
        <w:t xml:space="preserve"> of similar size and nature </w:t>
      </w:r>
      <w:r w:rsidR="00276365" w:rsidRPr="00224565">
        <w:rPr>
          <w:rFonts w:ascii="Calibri" w:hAnsi="Calibri"/>
          <w:sz w:val="24"/>
        </w:rPr>
        <w:t xml:space="preserve">to the Scope of Services in the </w:t>
      </w:r>
      <w:r w:rsidR="00BA2BB1">
        <w:rPr>
          <w:rFonts w:ascii="Calibri" w:hAnsi="Calibri"/>
          <w:sz w:val="24"/>
        </w:rPr>
        <w:t>ERP</w:t>
      </w:r>
      <w:r w:rsidR="00276365" w:rsidRPr="00224565">
        <w:rPr>
          <w:rFonts w:ascii="Calibri" w:hAnsi="Calibri"/>
          <w:sz w:val="24"/>
        </w:rPr>
        <w:t xml:space="preserve"> </w:t>
      </w:r>
      <w:r w:rsidRPr="00224565">
        <w:rPr>
          <w:rFonts w:ascii="Calibri" w:hAnsi="Calibri"/>
          <w:sz w:val="24"/>
        </w:rPr>
        <w:t>for each of the Key Personnel.</w:t>
      </w:r>
    </w:p>
    <w:p w14:paraId="0350F8FF" w14:textId="77777777" w:rsidR="00D3631F" w:rsidRPr="00224565" w:rsidRDefault="00D3631F" w:rsidP="00D3631F">
      <w:pPr>
        <w:kinsoku w:val="0"/>
        <w:overflowPunct w:val="0"/>
        <w:autoSpaceDE w:val="0"/>
        <w:autoSpaceDN w:val="0"/>
        <w:adjustRightInd w:val="0"/>
        <w:spacing w:line="259" w:lineRule="auto"/>
        <w:rPr>
          <w:rFonts w:ascii="Calibri" w:hAnsi="Calibri"/>
          <w:sz w:val="24"/>
        </w:rPr>
      </w:pPr>
      <w:r w:rsidRPr="00224565">
        <w:rPr>
          <w:rFonts w:ascii="Calibri" w:hAnsi="Calibri"/>
          <w:sz w:val="24"/>
        </w:rPr>
        <w:t xml:space="preserve"> </w:t>
      </w:r>
    </w:p>
    <w:p w14:paraId="546D0CD4" w14:textId="1A1DBF57" w:rsidR="00D3631F" w:rsidRPr="005F364A" w:rsidRDefault="00AE5DC4" w:rsidP="00D3631F">
      <w:pPr>
        <w:kinsoku w:val="0"/>
        <w:overflowPunct w:val="0"/>
        <w:autoSpaceDE w:val="0"/>
        <w:autoSpaceDN w:val="0"/>
        <w:adjustRightInd w:val="0"/>
        <w:spacing w:line="259" w:lineRule="auto"/>
        <w:rPr>
          <w:rFonts w:asciiTheme="minorHAnsi" w:hAnsiTheme="minorHAnsi" w:cstheme="minorHAnsi"/>
          <w:sz w:val="24"/>
          <w:szCs w:val="24"/>
        </w:rPr>
      </w:pPr>
      <w:r w:rsidRPr="005F364A">
        <w:rPr>
          <w:rFonts w:asciiTheme="minorHAnsi" w:hAnsiTheme="minorHAnsi" w:cstheme="minorHAnsi"/>
          <w:sz w:val="24"/>
          <w:szCs w:val="24"/>
        </w:rPr>
        <w:t xml:space="preserve">The </w:t>
      </w:r>
      <w:r w:rsidR="00A90C61" w:rsidRPr="005F364A">
        <w:rPr>
          <w:rFonts w:asciiTheme="minorHAnsi" w:hAnsiTheme="minorHAnsi" w:cstheme="minorHAnsi"/>
          <w:sz w:val="24"/>
          <w:szCs w:val="24"/>
        </w:rPr>
        <w:t>Proposer</w:t>
      </w:r>
      <w:r w:rsidRPr="005F364A">
        <w:rPr>
          <w:rFonts w:asciiTheme="minorHAnsi" w:hAnsiTheme="minorHAnsi" w:cstheme="minorHAnsi"/>
          <w:sz w:val="24"/>
          <w:szCs w:val="24"/>
        </w:rPr>
        <w:t xml:space="preserve"> shall p</w:t>
      </w:r>
      <w:r w:rsidR="00D3631F" w:rsidRPr="005F364A">
        <w:rPr>
          <w:rFonts w:asciiTheme="minorHAnsi" w:hAnsiTheme="minorHAnsi" w:cstheme="minorHAnsi"/>
          <w:sz w:val="24"/>
          <w:szCs w:val="24"/>
        </w:rPr>
        <w:t xml:space="preserve">rovide organization charts that show planned staffing </w:t>
      </w:r>
      <w:r w:rsidR="00440818">
        <w:rPr>
          <w:rFonts w:asciiTheme="minorHAnsi" w:hAnsiTheme="minorHAnsi" w:cstheme="minorHAnsi"/>
          <w:sz w:val="24"/>
          <w:szCs w:val="24"/>
        </w:rPr>
        <w:t>for the</w:t>
      </w:r>
      <w:r w:rsidR="00D3631F" w:rsidRPr="005F364A">
        <w:rPr>
          <w:rFonts w:asciiTheme="minorHAnsi" w:hAnsiTheme="minorHAnsi" w:cstheme="minorHAnsi"/>
          <w:sz w:val="24"/>
          <w:szCs w:val="24"/>
        </w:rPr>
        <w:t xml:space="preserve"> </w:t>
      </w:r>
      <w:r w:rsidR="00111A85" w:rsidRPr="005F364A">
        <w:rPr>
          <w:rFonts w:asciiTheme="minorHAnsi" w:hAnsiTheme="minorHAnsi" w:cstheme="minorHAnsi"/>
          <w:sz w:val="24"/>
          <w:szCs w:val="24"/>
        </w:rPr>
        <w:t>Project</w:t>
      </w:r>
      <w:r w:rsidR="00D3631F" w:rsidRPr="005F364A">
        <w:rPr>
          <w:rFonts w:asciiTheme="minorHAnsi" w:hAnsiTheme="minorHAnsi" w:cstheme="minorHAnsi"/>
          <w:sz w:val="24"/>
          <w:szCs w:val="24"/>
        </w:rPr>
        <w:t xml:space="preserve">. </w:t>
      </w:r>
      <w:r w:rsidRPr="005F364A">
        <w:rPr>
          <w:rFonts w:asciiTheme="minorHAnsi" w:hAnsiTheme="minorHAnsi" w:cstheme="minorHAnsi"/>
          <w:sz w:val="24"/>
          <w:szCs w:val="24"/>
        </w:rPr>
        <w:t xml:space="preserve">The </w:t>
      </w:r>
      <w:r w:rsidR="00A90C61" w:rsidRPr="005F364A">
        <w:rPr>
          <w:rFonts w:asciiTheme="minorHAnsi" w:hAnsiTheme="minorHAnsi" w:cstheme="minorHAnsi"/>
          <w:sz w:val="24"/>
          <w:szCs w:val="24"/>
        </w:rPr>
        <w:t>Proposer</w:t>
      </w:r>
      <w:r w:rsidRPr="005F364A">
        <w:rPr>
          <w:rFonts w:asciiTheme="minorHAnsi" w:hAnsiTheme="minorHAnsi" w:cstheme="minorHAnsi"/>
          <w:sz w:val="24"/>
          <w:szCs w:val="24"/>
        </w:rPr>
        <w:t xml:space="preserve"> shall i</w:t>
      </w:r>
      <w:r w:rsidR="00D3631F" w:rsidRPr="005F364A">
        <w:rPr>
          <w:rFonts w:asciiTheme="minorHAnsi" w:hAnsiTheme="minorHAnsi" w:cstheme="minorHAnsi"/>
          <w:sz w:val="24"/>
          <w:szCs w:val="24"/>
        </w:rPr>
        <w:t xml:space="preserve">nclude and identify all </w:t>
      </w:r>
      <w:r w:rsidR="005B7FEC">
        <w:rPr>
          <w:rFonts w:asciiTheme="minorHAnsi" w:hAnsiTheme="minorHAnsi" w:cstheme="minorHAnsi"/>
          <w:sz w:val="24"/>
          <w:szCs w:val="24"/>
        </w:rPr>
        <w:t>Subcontractors</w:t>
      </w:r>
      <w:r w:rsidR="00D3631F" w:rsidRPr="005F364A">
        <w:rPr>
          <w:rFonts w:asciiTheme="minorHAnsi" w:hAnsiTheme="minorHAnsi" w:cstheme="minorHAnsi"/>
          <w:sz w:val="24"/>
          <w:szCs w:val="24"/>
        </w:rPr>
        <w:t xml:space="preserve"> on the organization charts so the </w:t>
      </w:r>
      <w:r w:rsidR="0095593C">
        <w:rPr>
          <w:rFonts w:asciiTheme="minorHAnsi" w:hAnsiTheme="minorHAnsi" w:cstheme="minorHAnsi"/>
          <w:sz w:val="24"/>
          <w:szCs w:val="24"/>
        </w:rPr>
        <w:t>Company</w:t>
      </w:r>
      <w:r w:rsidR="00D3631F" w:rsidRPr="005F364A">
        <w:rPr>
          <w:rFonts w:asciiTheme="minorHAnsi" w:hAnsiTheme="minorHAnsi" w:cstheme="minorHAnsi"/>
          <w:sz w:val="24"/>
          <w:szCs w:val="24"/>
        </w:rPr>
        <w:t xml:space="preserve"> may better understand their relationship to the Proposer for this </w:t>
      </w:r>
      <w:r w:rsidR="00111A85" w:rsidRPr="005F364A">
        <w:rPr>
          <w:rFonts w:asciiTheme="minorHAnsi" w:hAnsiTheme="minorHAnsi" w:cstheme="minorHAnsi"/>
          <w:sz w:val="24"/>
          <w:szCs w:val="24"/>
        </w:rPr>
        <w:t>Project</w:t>
      </w:r>
      <w:r w:rsidR="00D3631F" w:rsidRPr="005F364A">
        <w:rPr>
          <w:rFonts w:asciiTheme="minorHAnsi" w:hAnsiTheme="minorHAnsi" w:cstheme="minorHAnsi"/>
          <w:sz w:val="24"/>
          <w:szCs w:val="24"/>
        </w:rPr>
        <w:t>. Proposer</w:t>
      </w:r>
      <w:r w:rsidR="000442A9" w:rsidRPr="005F364A">
        <w:rPr>
          <w:rFonts w:asciiTheme="minorHAnsi" w:hAnsiTheme="minorHAnsi" w:cstheme="minorHAnsi"/>
          <w:sz w:val="24"/>
          <w:szCs w:val="24"/>
        </w:rPr>
        <w:t>s</w:t>
      </w:r>
      <w:r w:rsidR="00D3631F" w:rsidRPr="005F364A">
        <w:rPr>
          <w:rFonts w:asciiTheme="minorHAnsi" w:hAnsiTheme="minorHAnsi" w:cstheme="minorHAnsi"/>
          <w:sz w:val="24"/>
          <w:szCs w:val="24"/>
        </w:rPr>
        <w:t xml:space="preserve"> </w:t>
      </w:r>
      <w:r w:rsidR="000442A9" w:rsidRPr="005F364A">
        <w:rPr>
          <w:rFonts w:asciiTheme="minorHAnsi" w:hAnsiTheme="minorHAnsi" w:cstheme="minorHAnsi"/>
          <w:sz w:val="24"/>
          <w:szCs w:val="24"/>
        </w:rPr>
        <w:t>shall</w:t>
      </w:r>
      <w:r w:rsidR="00D3631F" w:rsidRPr="005F364A">
        <w:rPr>
          <w:rFonts w:asciiTheme="minorHAnsi" w:hAnsiTheme="minorHAnsi" w:cstheme="minorHAnsi"/>
          <w:sz w:val="24"/>
          <w:szCs w:val="24"/>
        </w:rPr>
        <w:t xml:space="preserve"> describe prior successful working relationships with proposed </w:t>
      </w:r>
      <w:r w:rsidR="005B7FEC">
        <w:rPr>
          <w:rFonts w:asciiTheme="minorHAnsi" w:hAnsiTheme="minorHAnsi" w:cstheme="minorHAnsi"/>
          <w:sz w:val="24"/>
          <w:szCs w:val="24"/>
        </w:rPr>
        <w:t>Subcontractors</w:t>
      </w:r>
      <w:r w:rsidR="00D3631F" w:rsidRPr="005F364A">
        <w:rPr>
          <w:rFonts w:asciiTheme="minorHAnsi" w:hAnsiTheme="minorHAnsi" w:cstheme="minorHAnsi"/>
          <w:sz w:val="24"/>
          <w:szCs w:val="24"/>
        </w:rPr>
        <w:t xml:space="preserve">, including a description of their roles </w:t>
      </w:r>
      <w:r w:rsidR="00722F13" w:rsidRPr="005F364A">
        <w:rPr>
          <w:rFonts w:asciiTheme="minorHAnsi" w:hAnsiTheme="minorHAnsi" w:cstheme="minorHAnsi"/>
          <w:sz w:val="24"/>
          <w:szCs w:val="24"/>
        </w:rPr>
        <w:t>on prior</w:t>
      </w:r>
      <w:r w:rsidR="00D3631F" w:rsidRPr="005F364A">
        <w:rPr>
          <w:rFonts w:asciiTheme="minorHAnsi" w:hAnsiTheme="minorHAnsi" w:cstheme="minorHAnsi"/>
          <w:sz w:val="24"/>
          <w:szCs w:val="24"/>
        </w:rPr>
        <w:t xml:space="preserve"> </w:t>
      </w:r>
      <w:r w:rsidR="00111A85" w:rsidRPr="005F364A">
        <w:rPr>
          <w:rFonts w:asciiTheme="minorHAnsi" w:hAnsiTheme="minorHAnsi" w:cstheme="minorHAnsi"/>
          <w:sz w:val="24"/>
          <w:szCs w:val="24"/>
        </w:rPr>
        <w:t>Project</w:t>
      </w:r>
      <w:r w:rsidR="00D3631F" w:rsidRPr="005F364A">
        <w:rPr>
          <w:rFonts w:asciiTheme="minorHAnsi" w:hAnsiTheme="minorHAnsi" w:cstheme="minorHAnsi"/>
          <w:sz w:val="24"/>
          <w:szCs w:val="24"/>
        </w:rPr>
        <w:t>s</w:t>
      </w:r>
      <w:r w:rsidR="0040431F" w:rsidRPr="005F364A">
        <w:rPr>
          <w:rFonts w:asciiTheme="minorHAnsi" w:hAnsiTheme="minorHAnsi" w:cstheme="minorHAnsi"/>
          <w:sz w:val="24"/>
          <w:szCs w:val="24"/>
        </w:rPr>
        <w:t xml:space="preserve"> with the Proposer</w:t>
      </w:r>
      <w:r w:rsidR="00D3631F" w:rsidRPr="005F364A">
        <w:rPr>
          <w:rFonts w:asciiTheme="minorHAnsi" w:hAnsiTheme="minorHAnsi" w:cstheme="minorHAnsi"/>
          <w:sz w:val="24"/>
          <w:szCs w:val="24"/>
        </w:rPr>
        <w:t>.</w:t>
      </w:r>
      <w:r w:rsidR="0040431F" w:rsidRPr="005F364A">
        <w:rPr>
          <w:rFonts w:asciiTheme="minorHAnsi" w:hAnsiTheme="minorHAnsi" w:cstheme="minorHAnsi"/>
          <w:sz w:val="24"/>
          <w:szCs w:val="24"/>
        </w:rPr>
        <w:t xml:space="preserve"> </w:t>
      </w:r>
    </w:p>
    <w:p w14:paraId="60240AC7" w14:textId="791DE7CB" w:rsidR="291797A7" w:rsidRPr="005F364A" w:rsidRDefault="291797A7" w:rsidP="291797A7">
      <w:pPr>
        <w:spacing w:line="259" w:lineRule="auto"/>
        <w:rPr>
          <w:rFonts w:asciiTheme="minorHAnsi" w:hAnsiTheme="minorHAnsi" w:cstheme="minorHAnsi"/>
          <w:sz w:val="24"/>
          <w:szCs w:val="24"/>
        </w:rPr>
      </w:pPr>
    </w:p>
    <w:p w14:paraId="748536B2" w14:textId="08C78E3D" w:rsidR="77D82EE5" w:rsidRPr="005F364A" w:rsidRDefault="77D82EE5" w:rsidP="2652BC04">
      <w:pPr>
        <w:spacing w:line="259" w:lineRule="auto"/>
        <w:rPr>
          <w:rFonts w:asciiTheme="minorHAnsi" w:hAnsiTheme="minorHAnsi"/>
          <w:sz w:val="24"/>
          <w:szCs w:val="24"/>
        </w:rPr>
      </w:pPr>
      <w:r w:rsidRPr="2652BC04">
        <w:rPr>
          <w:rFonts w:asciiTheme="minorHAnsi" w:hAnsiTheme="minorHAnsi"/>
          <w:sz w:val="24"/>
          <w:szCs w:val="24"/>
        </w:rPr>
        <w:t xml:space="preserve">Proposer shall provide </w:t>
      </w:r>
      <w:r w:rsidR="00015BA9">
        <w:rPr>
          <w:rFonts w:asciiTheme="minorHAnsi" w:hAnsiTheme="minorHAnsi"/>
          <w:sz w:val="24"/>
          <w:szCs w:val="24"/>
        </w:rPr>
        <w:t>X</w:t>
      </w:r>
      <w:r w:rsidR="6D31194F" w:rsidRPr="2652BC04">
        <w:rPr>
          <w:rFonts w:asciiTheme="minorHAnsi" w:hAnsiTheme="minorHAnsi"/>
          <w:sz w:val="24"/>
          <w:szCs w:val="24"/>
        </w:rPr>
        <w:t>BE Participation.</w:t>
      </w:r>
    </w:p>
    <w:p w14:paraId="7691F1B6" w14:textId="77777777" w:rsidR="00D3631F" w:rsidRPr="00043019" w:rsidRDefault="00D3631F" w:rsidP="00D3631F">
      <w:pPr>
        <w:kinsoku w:val="0"/>
        <w:overflowPunct w:val="0"/>
        <w:autoSpaceDE w:val="0"/>
        <w:autoSpaceDN w:val="0"/>
        <w:adjustRightInd w:val="0"/>
        <w:spacing w:line="259" w:lineRule="auto"/>
        <w:rPr>
          <w:rFonts w:cs="Arial"/>
        </w:rPr>
      </w:pPr>
    </w:p>
    <w:p w14:paraId="57F2DC03" w14:textId="19DAF38A" w:rsidR="00D3631F" w:rsidRPr="00224565" w:rsidRDefault="00306668" w:rsidP="00224565">
      <w:pPr>
        <w:pStyle w:val="Heading3"/>
        <w:numPr>
          <w:ilvl w:val="1"/>
          <w:numId w:val="77"/>
        </w:numPr>
        <w:rPr>
          <w:rFonts w:asciiTheme="minorHAnsi" w:hAnsiTheme="minorHAnsi"/>
          <w:color w:val="2F5496" w:themeColor="accent1" w:themeShade="BF"/>
          <w:sz w:val="26"/>
        </w:rPr>
      </w:pPr>
      <w:r>
        <w:rPr>
          <w:rFonts w:asciiTheme="minorHAnsi" w:hAnsiTheme="minorHAnsi" w:cstheme="minorHAnsi"/>
          <w:color w:val="2F5496" w:themeColor="accent1" w:themeShade="BF"/>
          <w:sz w:val="26"/>
          <w:szCs w:val="26"/>
        </w:rPr>
        <w:t xml:space="preserve">   </w:t>
      </w:r>
      <w:bookmarkStart w:id="35" w:name="_Toc66771450"/>
      <w:bookmarkStart w:id="36" w:name="_Toc196736906"/>
      <w:r w:rsidR="00D3631F" w:rsidRPr="00224565">
        <w:rPr>
          <w:rFonts w:asciiTheme="minorHAnsi" w:hAnsiTheme="minorHAnsi"/>
          <w:color w:val="2F5496" w:themeColor="accent1" w:themeShade="BF"/>
          <w:sz w:val="26"/>
        </w:rPr>
        <w:t>Proposed Staffing Alignment to Schedule</w:t>
      </w:r>
      <w:bookmarkEnd w:id="35"/>
      <w:bookmarkEnd w:id="36"/>
    </w:p>
    <w:p w14:paraId="1AEF3389" w14:textId="34AB8199" w:rsidR="00D3631F" w:rsidRPr="00224565" w:rsidRDefault="0040431F" w:rsidP="00D3631F">
      <w:pPr>
        <w:kinsoku w:val="0"/>
        <w:overflowPunct w:val="0"/>
        <w:autoSpaceDE w:val="0"/>
        <w:autoSpaceDN w:val="0"/>
        <w:adjustRightInd w:val="0"/>
        <w:spacing w:line="259" w:lineRule="auto"/>
        <w:rPr>
          <w:rFonts w:ascii="Calibri" w:hAnsi="Calibri"/>
          <w:sz w:val="24"/>
        </w:rPr>
      </w:pPr>
      <w:r w:rsidRPr="00224565">
        <w:rPr>
          <w:rFonts w:ascii="Calibri" w:hAnsi="Calibri"/>
          <w:sz w:val="24"/>
        </w:rPr>
        <w:t xml:space="preserve">The Proposer shall describe </w:t>
      </w:r>
      <w:r w:rsidR="00D3631F" w:rsidRPr="00224565">
        <w:rPr>
          <w:rFonts w:ascii="Calibri" w:hAnsi="Calibri"/>
          <w:sz w:val="24"/>
        </w:rPr>
        <w:t xml:space="preserve">how the </w:t>
      </w:r>
      <w:r w:rsidR="00111A85" w:rsidRPr="00224565">
        <w:rPr>
          <w:rFonts w:ascii="Calibri" w:hAnsi="Calibri"/>
          <w:sz w:val="24"/>
        </w:rPr>
        <w:t>Project</w:t>
      </w:r>
      <w:r w:rsidR="00D3631F" w:rsidRPr="00224565">
        <w:rPr>
          <w:rFonts w:ascii="Calibri" w:hAnsi="Calibri"/>
          <w:sz w:val="24"/>
        </w:rPr>
        <w:t xml:space="preserve"> will be staffed and the intended level of effort to align with the proposed </w:t>
      </w:r>
      <w:r w:rsidR="00111A85" w:rsidRPr="00224565">
        <w:rPr>
          <w:rFonts w:ascii="Calibri" w:hAnsi="Calibri"/>
          <w:sz w:val="24"/>
        </w:rPr>
        <w:t>Project</w:t>
      </w:r>
      <w:r w:rsidR="00D3631F" w:rsidRPr="00224565">
        <w:rPr>
          <w:rFonts w:ascii="Calibri" w:hAnsi="Calibri"/>
          <w:sz w:val="24"/>
        </w:rPr>
        <w:t xml:space="preserve"> </w:t>
      </w:r>
      <w:r w:rsidRPr="00224565">
        <w:rPr>
          <w:rFonts w:ascii="Calibri" w:hAnsi="Calibri"/>
          <w:sz w:val="24"/>
        </w:rPr>
        <w:t>S</w:t>
      </w:r>
      <w:r w:rsidR="00D3631F" w:rsidRPr="00224565">
        <w:rPr>
          <w:rFonts w:ascii="Calibri" w:hAnsi="Calibri"/>
          <w:sz w:val="24"/>
        </w:rPr>
        <w:t xml:space="preserve">chedule. </w:t>
      </w:r>
      <w:r w:rsidR="000442A9" w:rsidRPr="00224565">
        <w:rPr>
          <w:rFonts w:ascii="Calibri" w:hAnsi="Calibri"/>
          <w:sz w:val="24"/>
        </w:rPr>
        <w:t xml:space="preserve">Proposer’s </w:t>
      </w:r>
      <w:r w:rsidR="00111A85" w:rsidRPr="00224565">
        <w:rPr>
          <w:rFonts w:ascii="Calibri" w:hAnsi="Calibri"/>
          <w:sz w:val="24"/>
        </w:rPr>
        <w:t>Project</w:t>
      </w:r>
      <w:r w:rsidRPr="00224565">
        <w:rPr>
          <w:rFonts w:ascii="Calibri" w:hAnsi="Calibri"/>
          <w:sz w:val="24"/>
        </w:rPr>
        <w:t xml:space="preserve"> Schedule </w:t>
      </w:r>
      <w:r w:rsidR="000442A9" w:rsidRPr="00224565">
        <w:rPr>
          <w:rFonts w:ascii="Calibri" w:hAnsi="Calibri"/>
          <w:sz w:val="24"/>
        </w:rPr>
        <w:t>shall</w:t>
      </w:r>
      <w:r w:rsidRPr="00224565">
        <w:rPr>
          <w:rFonts w:ascii="Calibri" w:hAnsi="Calibri"/>
          <w:sz w:val="24"/>
        </w:rPr>
        <w:t xml:space="preserve"> </w:t>
      </w:r>
      <w:r w:rsidR="000442A9" w:rsidRPr="00224565">
        <w:rPr>
          <w:rFonts w:ascii="Calibri" w:hAnsi="Calibri"/>
          <w:sz w:val="24"/>
        </w:rPr>
        <w:t xml:space="preserve">include the </w:t>
      </w:r>
      <w:r w:rsidR="00D3631F" w:rsidRPr="00224565">
        <w:rPr>
          <w:rFonts w:ascii="Calibri" w:hAnsi="Calibri"/>
          <w:sz w:val="24"/>
        </w:rPr>
        <w:t xml:space="preserve">location of staff, headcounts and </w:t>
      </w:r>
      <w:r w:rsidR="00722F13" w:rsidRPr="00224565">
        <w:rPr>
          <w:rFonts w:ascii="Calibri" w:hAnsi="Calibri"/>
          <w:sz w:val="24"/>
        </w:rPr>
        <w:t>full-time</w:t>
      </w:r>
      <w:r w:rsidR="00D3631F" w:rsidRPr="00224565">
        <w:rPr>
          <w:rFonts w:ascii="Calibri" w:hAnsi="Calibri"/>
          <w:sz w:val="24"/>
        </w:rPr>
        <w:t xml:space="preserve"> equivalents. </w:t>
      </w:r>
      <w:r w:rsidR="0038542B" w:rsidRPr="00224565">
        <w:rPr>
          <w:rFonts w:ascii="Calibri" w:hAnsi="Calibri"/>
          <w:sz w:val="24"/>
        </w:rPr>
        <w:t xml:space="preserve">The Proposer shall describe the extent of teleworking and address communication methods used to ensure the </w:t>
      </w:r>
      <w:r w:rsidR="00111A85">
        <w:rPr>
          <w:rFonts w:ascii="Calibri" w:hAnsi="Calibri" w:cs="Calibri"/>
          <w:sz w:val="24"/>
          <w:szCs w:val="24"/>
        </w:rPr>
        <w:t>Project</w:t>
      </w:r>
      <w:r w:rsidR="0038542B" w:rsidRPr="00224565">
        <w:rPr>
          <w:rFonts w:ascii="Calibri" w:hAnsi="Calibri"/>
          <w:sz w:val="24"/>
        </w:rPr>
        <w:t xml:space="preserve"> is not impacted.</w:t>
      </w:r>
    </w:p>
    <w:p w14:paraId="2295A2A7" w14:textId="77777777" w:rsidR="0038542B" w:rsidRPr="00224565" w:rsidRDefault="0038542B" w:rsidP="00D3631F">
      <w:pPr>
        <w:kinsoku w:val="0"/>
        <w:overflowPunct w:val="0"/>
        <w:autoSpaceDE w:val="0"/>
        <w:autoSpaceDN w:val="0"/>
        <w:adjustRightInd w:val="0"/>
        <w:spacing w:line="259" w:lineRule="auto"/>
        <w:rPr>
          <w:rFonts w:ascii="Calibri" w:hAnsi="Calibri"/>
          <w:sz w:val="24"/>
        </w:rPr>
      </w:pPr>
    </w:p>
    <w:p w14:paraId="6598DD71" w14:textId="433C6B94" w:rsidR="00D3631F" w:rsidRPr="00224565" w:rsidRDefault="00D3631F" w:rsidP="00D3631F">
      <w:pPr>
        <w:kinsoku w:val="0"/>
        <w:overflowPunct w:val="0"/>
        <w:autoSpaceDE w:val="0"/>
        <w:autoSpaceDN w:val="0"/>
        <w:adjustRightInd w:val="0"/>
        <w:spacing w:line="259" w:lineRule="auto"/>
        <w:rPr>
          <w:rFonts w:ascii="Calibri" w:hAnsi="Calibri"/>
          <w:sz w:val="24"/>
        </w:rPr>
      </w:pPr>
      <w:r w:rsidRPr="00224565">
        <w:rPr>
          <w:rFonts w:ascii="Calibri" w:hAnsi="Calibri"/>
          <w:sz w:val="24"/>
        </w:rPr>
        <w:t xml:space="preserve">For roles that are specific to </w:t>
      </w:r>
      <w:r w:rsidR="00440818">
        <w:rPr>
          <w:rFonts w:ascii="Calibri" w:hAnsi="Calibri"/>
          <w:sz w:val="24"/>
        </w:rPr>
        <w:t>the project</w:t>
      </w:r>
      <w:r w:rsidRPr="00224565">
        <w:rPr>
          <w:rFonts w:ascii="Calibri" w:hAnsi="Calibri"/>
          <w:sz w:val="24"/>
        </w:rPr>
        <w:t xml:space="preserve">, roles may be </w:t>
      </w:r>
      <w:r w:rsidR="00333866" w:rsidRPr="00224565">
        <w:rPr>
          <w:rFonts w:ascii="Calibri" w:hAnsi="Calibri"/>
          <w:sz w:val="24"/>
        </w:rPr>
        <w:t>phased</w:t>
      </w:r>
      <w:r w:rsidRPr="00224565">
        <w:rPr>
          <w:rFonts w:ascii="Calibri" w:hAnsi="Calibri"/>
          <w:sz w:val="24"/>
        </w:rPr>
        <w:t xml:space="preserve"> in or out accordingly based on the needs as determined by the </w:t>
      </w:r>
      <w:r w:rsidR="00480103" w:rsidRPr="00224565">
        <w:rPr>
          <w:rFonts w:ascii="Calibri" w:hAnsi="Calibri"/>
          <w:sz w:val="24"/>
        </w:rPr>
        <w:t xml:space="preserve">Proposer </w:t>
      </w:r>
      <w:r w:rsidRPr="00224565">
        <w:rPr>
          <w:rFonts w:ascii="Calibri" w:hAnsi="Calibri"/>
          <w:sz w:val="24"/>
        </w:rPr>
        <w:t xml:space="preserve">subject to the </w:t>
      </w:r>
      <w:r w:rsidR="0095593C">
        <w:rPr>
          <w:rFonts w:ascii="Calibri" w:hAnsi="Calibri"/>
          <w:sz w:val="24"/>
        </w:rPr>
        <w:t>Company</w:t>
      </w:r>
      <w:r w:rsidRPr="00224565">
        <w:rPr>
          <w:rFonts w:ascii="Calibri" w:hAnsi="Calibri"/>
          <w:sz w:val="24"/>
        </w:rPr>
        <w:t xml:space="preserve">’s approval.  The approximate percent of time to be devoted exclusively for this </w:t>
      </w:r>
      <w:r w:rsidR="00111A85">
        <w:rPr>
          <w:rFonts w:ascii="Calibri" w:hAnsi="Calibri" w:cs="Calibri"/>
          <w:sz w:val="24"/>
          <w:szCs w:val="24"/>
        </w:rPr>
        <w:t>Project</w:t>
      </w:r>
      <w:r w:rsidRPr="00224565">
        <w:rPr>
          <w:rFonts w:ascii="Calibri" w:hAnsi="Calibri"/>
          <w:sz w:val="24"/>
        </w:rPr>
        <w:t xml:space="preserve"> and to the assigned tasks should also be indicated</w:t>
      </w:r>
      <w:r w:rsidR="0040431F" w:rsidRPr="00224565">
        <w:rPr>
          <w:rFonts w:ascii="Calibri" w:hAnsi="Calibri"/>
          <w:sz w:val="24"/>
        </w:rPr>
        <w:t xml:space="preserve"> in the </w:t>
      </w:r>
      <w:r w:rsidR="00111A85" w:rsidRPr="00224565">
        <w:rPr>
          <w:rFonts w:ascii="Calibri" w:hAnsi="Calibri"/>
          <w:sz w:val="24"/>
        </w:rPr>
        <w:t>Project</w:t>
      </w:r>
      <w:r w:rsidR="0040431F" w:rsidRPr="00224565">
        <w:rPr>
          <w:rFonts w:ascii="Calibri" w:hAnsi="Calibri"/>
          <w:sz w:val="24"/>
        </w:rPr>
        <w:t xml:space="preserve"> Schedule</w:t>
      </w:r>
      <w:r w:rsidRPr="00224565">
        <w:rPr>
          <w:rFonts w:ascii="Calibri" w:hAnsi="Calibri"/>
          <w:sz w:val="24"/>
        </w:rPr>
        <w:t xml:space="preserve">.  </w:t>
      </w:r>
    </w:p>
    <w:p w14:paraId="34742D9D" w14:textId="77777777" w:rsidR="00D3631F" w:rsidRDefault="00D3631F" w:rsidP="00D3631F">
      <w:pPr>
        <w:kinsoku w:val="0"/>
        <w:overflowPunct w:val="0"/>
        <w:autoSpaceDE w:val="0"/>
        <w:autoSpaceDN w:val="0"/>
        <w:adjustRightInd w:val="0"/>
        <w:spacing w:line="259" w:lineRule="auto"/>
        <w:rPr>
          <w:rFonts w:cs="Arial"/>
        </w:rPr>
      </w:pPr>
    </w:p>
    <w:p w14:paraId="6806B9A6" w14:textId="47C368CC" w:rsidR="00D3631F" w:rsidRPr="00224565" w:rsidRDefault="00D3631F" w:rsidP="00224565">
      <w:pPr>
        <w:pStyle w:val="Heading2"/>
        <w:numPr>
          <w:ilvl w:val="0"/>
          <w:numId w:val="77"/>
        </w:numPr>
        <w:rPr>
          <w:rFonts w:asciiTheme="minorHAnsi" w:hAnsiTheme="minorHAnsi"/>
          <w:sz w:val="32"/>
        </w:rPr>
      </w:pPr>
      <w:bookmarkStart w:id="37" w:name="_Toc66771451"/>
      <w:bookmarkStart w:id="38" w:name="_Toc196736907"/>
      <w:r w:rsidRPr="00224565">
        <w:rPr>
          <w:rFonts w:asciiTheme="minorHAnsi" w:hAnsiTheme="minorHAnsi"/>
          <w:sz w:val="32"/>
        </w:rPr>
        <w:lastRenderedPageBreak/>
        <w:t>Approach to Implementation</w:t>
      </w:r>
      <w:bookmarkEnd w:id="37"/>
      <w:bookmarkEnd w:id="38"/>
    </w:p>
    <w:p w14:paraId="21B6DD5A" w14:textId="77777777" w:rsidR="00881238" w:rsidRDefault="00881238">
      <w:bookmarkStart w:id="39" w:name="_Hlk65841795"/>
    </w:p>
    <w:p w14:paraId="72C2B017" w14:textId="22F21B14" w:rsidR="00EE524D" w:rsidRPr="00224565" w:rsidRDefault="00EE524D">
      <w:pPr>
        <w:rPr>
          <w:rFonts w:asciiTheme="minorHAnsi" w:hAnsiTheme="minorHAnsi"/>
          <w:sz w:val="24"/>
        </w:rPr>
      </w:pPr>
      <w:r w:rsidRPr="00224565">
        <w:rPr>
          <w:rFonts w:asciiTheme="minorHAnsi" w:hAnsiTheme="minorHAnsi"/>
          <w:sz w:val="24"/>
        </w:rPr>
        <w:t xml:space="preserve">In this section of the Technical Reply, Proposers shall describe their overall approach to implementation of the proposed solution.  Implementation includes all activities to be conducted by the Vendor and </w:t>
      </w:r>
      <w:r w:rsidR="0095593C">
        <w:rPr>
          <w:rFonts w:asciiTheme="minorHAnsi" w:hAnsiTheme="minorHAnsi"/>
          <w:sz w:val="24"/>
        </w:rPr>
        <w:t>Company</w:t>
      </w:r>
      <w:r w:rsidRPr="00224565">
        <w:rPr>
          <w:rFonts w:asciiTheme="minorHAnsi" w:hAnsiTheme="minorHAnsi"/>
          <w:sz w:val="24"/>
        </w:rPr>
        <w:t xml:space="preserve"> during </w:t>
      </w:r>
      <w:r w:rsidR="00111A85" w:rsidRPr="00224565">
        <w:rPr>
          <w:rFonts w:asciiTheme="minorHAnsi" w:hAnsiTheme="minorHAnsi"/>
          <w:sz w:val="24"/>
        </w:rPr>
        <w:t>Phase</w:t>
      </w:r>
      <w:r w:rsidRPr="00224565">
        <w:rPr>
          <w:rFonts w:asciiTheme="minorHAnsi" w:hAnsiTheme="minorHAnsi"/>
          <w:sz w:val="24"/>
        </w:rPr>
        <w:t xml:space="preserve">s 1 and 2 as described in Exhibit A.  </w:t>
      </w:r>
    </w:p>
    <w:p w14:paraId="16B246D0" w14:textId="77777777" w:rsidR="00881238" w:rsidRPr="00E07906" w:rsidRDefault="00881238" w:rsidP="00E07906">
      <w:pPr>
        <w:rPr>
          <w:rFonts w:asciiTheme="minorHAnsi" w:hAnsiTheme="minorHAnsi" w:cstheme="minorHAnsi"/>
          <w:sz w:val="24"/>
          <w:szCs w:val="24"/>
        </w:rPr>
      </w:pPr>
    </w:p>
    <w:p w14:paraId="3DA3A014" w14:textId="6141E1CC" w:rsidR="00D3631F" w:rsidRPr="00224565" w:rsidRDefault="00306668" w:rsidP="00224565">
      <w:pPr>
        <w:pStyle w:val="Heading3"/>
        <w:numPr>
          <w:ilvl w:val="1"/>
          <w:numId w:val="77"/>
        </w:numPr>
        <w:rPr>
          <w:rFonts w:asciiTheme="minorHAnsi" w:hAnsiTheme="minorHAnsi"/>
          <w:color w:val="2F5496" w:themeColor="accent1" w:themeShade="BF"/>
          <w:sz w:val="26"/>
        </w:rPr>
      </w:pPr>
      <w:bookmarkStart w:id="40" w:name="_Toc65933415"/>
      <w:bookmarkStart w:id="41" w:name="_Toc65933514"/>
      <w:bookmarkStart w:id="42" w:name="_Toc66003797"/>
      <w:bookmarkStart w:id="43" w:name="_Toc66003848"/>
      <w:bookmarkEnd w:id="39"/>
      <w:bookmarkEnd w:id="40"/>
      <w:bookmarkEnd w:id="41"/>
      <w:bookmarkEnd w:id="42"/>
      <w:bookmarkEnd w:id="43"/>
      <w:r>
        <w:rPr>
          <w:rFonts w:asciiTheme="minorHAnsi" w:hAnsiTheme="minorHAnsi" w:cstheme="minorHAnsi"/>
          <w:color w:val="2F5496" w:themeColor="accent1" w:themeShade="BF"/>
          <w:sz w:val="26"/>
          <w:szCs w:val="26"/>
        </w:rPr>
        <w:t xml:space="preserve">   </w:t>
      </w:r>
      <w:bookmarkStart w:id="44" w:name="_Toc66344643"/>
      <w:bookmarkStart w:id="45" w:name="_Toc66363366"/>
      <w:bookmarkStart w:id="46" w:name="_Toc66364147"/>
      <w:bookmarkStart w:id="47" w:name="_Toc66771452"/>
      <w:bookmarkStart w:id="48" w:name="_Toc196736908"/>
      <w:bookmarkEnd w:id="44"/>
      <w:bookmarkEnd w:id="45"/>
      <w:bookmarkEnd w:id="46"/>
      <w:r w:rsidR="00111A85" w:rsidRPr="00224565">
        <w:rPr>
          <w:rFonts w:asciiTheme="minorHAnsi" w:hAnsiTheme="minorHAnsi"/>
          <w:color w:val="2F5496" w:themeColor="accent1" w:themeShade="BF"/>
          <w:sz w:val="26"/>
        </w:rPr>
        <w:t>Project</w:t>
      </w:r>
      <w:r w:rsidR="00D3631F" w:rsidRPr="00224565">
        <w:rPr>
          <w:rFonts w:asciiTheme="minorHAnsi" w:hAnsiTheme="minorHAnsi"/>
          <w:color w:val="2F5496" w:themeColor="accent1" w:themeShade="BF"/>
          <w:sz w:val="26"/>
        </w:rPr>
        <w:t xml:space="preserve"> Approach, Methodology, </w:t>
      </w:r>
      <w:r w:rsidR="006B4885" w:rsidRPr="00224565">
        <w:rPr>
          <w:rFonts w:asciiTheme="minorHAnsi" w:hAnsiTheme="minorHAnsi"/>
          <w:color w:val="2F5496" w:themeColor="accent1" w:themeShade="BF"/>
          <w:sz w:val="26"/>
        </w:rPr>
        <w:t>and</w:t>
      </w:r>
      <w:r w:rsidR="00D3631F" w:rsidRPr="00224565">
        <w:rPr>
          <w:rFonts w:asciiTheme="minorHAnsi" w:hAnsiTheme="minorHAnsi"/>
          <w:color w:val="2F5496" w:themeColor="accent1" w:themeShade="BF"/>
          <w:sz w:val="26"/>
        </w:rPr>
        <w:t xml:space="preserve"> </w:t>
      </w:r>
      <w:r w:rsidR="00111A85" w:rsidRPr="00224565">
        <w:rPr>
          <w:rFonts w:asciiTheme="minorHAnsi" w:hAnsiTheme="minorHAnsi"/>
          <w:color w:val="2F5496" w:themeColor="accent1" w:themeShade="BF"/>
          <w:sz w:val="26"/>
        </w:rPr>
        <w:t>Project</w:t>
      </w:r>
      <w:r w:rsidR="00D3631F" w:rsidRPr="00224565">
        <w:rPr>
          <w:rFonts w:asciiTheme="minorHAnsi" w:hAnsiTheme="minorHAnsi"/>
          <w:color w:val="2F5496" w:themeColor="accent1" w:themeShade="BF"/>
          <w:sz w:val="26"/>
        </w:rPr>
        <w:t xml:space="preserve"> Schedule</w:t>
      </w:r>
      <w:bookmarkEnd w:id="47"/>
      <w:bookmarkEnd w:id="48"/>
    </w:p>
    <w:p w14:paraId="4940EC5E" w14:textId="19883B77" w:rsidR="00D3631F" w:rsidRPr="00224565" w:rsidRDefault="00737767" w:rsidP="00D3631F">
      <w:pPr>
        <w:kinsoku w:val="0"/>
        <w:overflowPunct w:val="0"/>
        <w:autoSpaceDE w:val="0"/>
        <w:autoSpaceDN w:val="0"/>
        <w:adjustRightInd w:val="0"/>
        <w:spacing w:line="259" w:lineRule="auto"/>
        <w:rPr>
          <w:rFonts w:asciiTheme="minorHAnsi" w:hAnsiTheme="minorHAnsi"/>
          <w:sz w:val="24"/>
        </w:rPr>
      </w:pPr>
      <w:r w:rsidRPr="00224565">
        <w:rPr>
          <w:rFonts w:asciiTheme="minorHAnsi" w:hAnsiTheme="minorHAnsi"/>
          <w:sz w:val="24"/>
        </w:rPr>
        <w:t>The Proposer shall i</w:t>
      </w:r>
      <w:r w:rsidR="00D3631F" w:rsidRPr="00224565">
        <w:rPr>
          <w:rFonts w:asciiTheme="minorHAnsi" w:hAnsiTheme="minorHAnsi"/>
          <w:sz w:val="24"/>
        </w:rPr>
        <w:t xml:space="preserve">nclude the proposed implementation approach for delivery of the services and expected outcomes described in Exhibit A – Scope of </w:t>
      </w:r>
      <w:r w:rsidR="00722F13" w:rsidRPr="00224565">
        <w:rPr>
          <w:rFonts w:asciiTheme="minorHAnsi" w:hAnsiTheme="minorHAnsi"/>
          <w:sz w:val="24"/>
        </w:rPr>
        <w:t>Services and</w:t>
      </w:r>
      <w:r w:rsidR="00D3631F" w:rsidRPr="00224565">
        <w:rPr>
          <w:rFonts w:asciiTheme="minorHAnsi" w:hAnsiTheme="minorHAnsi"/>
          <w:sz w:val="24"/>
        </w:rPr>
        <w:t xml:space="preserve"> </w:t>
      </w:r>
      <w:r w:rsidR="005B7FEC">
        <w:rPr>
          <w:rFonts w:asciiTheme="minorHAnsi" w:hAnsiTheme="minorHAnsi"/>
          <w:sz w:val="24"/>
        </w:rPr>
        <w:t>Appendix A</w:t>
      </w:r>
      <w:r w:rsidR="00D3631F" w:rsidRPr="00224565">
        <w:rPr>
          <w:rFonts w:asciiTheme="minorHAnsi" w:hAnsiTheme="minorHAnsi"/>
          <w:sz w:val="24"/>
        </w:rPr>
        <w:t xml:space="preserve"> – Requirements</w:t>
      </w:r>
      <w:r w:rsidR="006D1B07" w:rsidRPr="00224565">
        <w:rPr>
          <w:rFonts w:asciiTheme="minorHAnsi" w:hAnsiTheme="minorHAnsi"/>
          <w:sz w:val="24"/>
        </w:rPr>
        <w:t xml:space="preserve"> during </w:t>
      </w:r>
      <w:r w:rsidR="00111A85" w:rsidRPr="00224565">
        <w:rPr>
          <w:rFonts w:asciiTheme="minorHAnsi" w:hAnsiTheme="minorHAnsi"/>
          <w:sz w:val="24"/>
        </w:rPr>
        <w:t>Phase</w:t>
      </w:r>
      <w:r w:rsidR="006D1B07" w:rsidRPr="00224565">
        <w:rPr>
          <w:rFonts w:asciiTheme="minorHAnsi" w:hAnsiTheme="minorHAnsi"/>
          <w:sz w:val="24"/>
        </w:rPr>
        <w:t>s 1 and 2</w:t>
      </w:r>
      <w:r w:rsidR="00D3631F" w:rsidRPr="00224565">
        <w:rPr>
          <w:rFonts w:asciiTheme="minorHAnsi" w:hAnsiTheme="minorHAnsi"/>
          <w:sz w:val="24"/>
        </w:rPr>
        <w:t xml:space="preserve">. </w:t>
      </w:r>
      <w:r w:rsidR="008D77FC" w:rsidRPr="00224565">
        <w:rPr>
          <w:rFonts w:asciiTheme="minorHAnsi" w:hAnsiTheme="minorHAnsi"/>
          <w:sz w:val="24"/>
        </w:rPr>
        <w:t>The Proposer shall d</w:t>
      </w:r>
      <w:r w:rsidR="00D3631F" w:rsidRPr="00224565">
        <w:rPr>
          <w:rFonts w:asciiTheme="minorHAnsi" w:hAnsiTheme="minorHAnsi"/>
          <w:sz w:val="24"/>
        </w:rPr>
        <w:t xml:space="preserve">escribe how the proposed </w:t>
      </w:r>
      <w:r w:rsidR="00111A85" w:rsidRPr="00224565">
        <w:rPr>
          <w:rFonts w:asciiTheme="minorHAnsi" w:hAnsiTheme="minorHAnsi"/>
          <w:sz w:val="24"/>
        </w:rPr>
        <w:t>Project</w:t>
      </w:r>
      <w:r w:rsidR="00D3631F" w:rsidRPr="00224565">
        <w:rPr>
          <w:rFonts w:asciiTheme="minorHAnsi" w:hAnsiTheme="minorHAnsi"/>
          <w:sz w:val="24"/>
        </w:rPr>
        <w:t xml:space="preserve"> </w:t>
      </w:r>
      <w:r w:rsidR="004D5870">
        <w:rPr>
          <w:rFonts w:asciiTheme="minorHAnsi" w:hAnsiTheme="minorHAnsi" w:cstheme="minorHAnsi"/>
          <w:sz w:val="24"/>
          <w:szCs w:val="24"/>
        </w:rPr>
        <w:t>S</w:t>
      </w:r>
      <w:r w:rsidR="00D3631F" w:rsidRPr="00E07906">
        <w:rPr>
          <w:rFonts w:asciiTheme="minorHAnsi" w:hAnsiTheme="minorHAnsi" w:cstheme="minorHAnsi"/>
          <w:sz w:val="24"/>
          <w:szCs w:val="24"/>
        </w:rPr>
        <w:t>chedule</w:t>
      </w:r>
      <w:r w:rsidR="00D3631F" w:rsidRPr="00224565">
        <w:rPr>
          <w:rFonts w:asciiTheme="minorHAnsi" w:hAnsiTheme="minorHAnsi"/>
          <w:sz w:val="24"/>
        </w:rPr>
        <w:t xml:space="preserve"> with go/no-go decisions and staffing plan aligns with the </w:t>
      </w:r>
      <w:r w:rsidR="00111A85">
        <w:rPr>
          <w:rFonts w:asciiTheme="minorHAnsi" w:hAnsiTheme="minorHAnsi" w:cstheme="minorHAnsi"/>
          <w:sz w:val="24"/>
          <w:szCs w:val="24"/>
        </w:rPr>
        <w:t>Project</w:t>
      </w:r>
      <w:r w:rsidR="008D77FC" w:rsidRPr="00E07906">
        <w:rPr>
          <w:rFonts w:asciiTheme="minorHAnsi" w:hAnsiTheme="minorHAnsi" w:cstheme="minorHAnsi"/>
          <w:sz w:val="24"/>
          <w:szCs w:val="24"/>
        </w:rPr>
        <w:t xml:space="preserve"> </w:t>
      </w:r>
      <w:r w:rsidR="00111A85">
        <w:rPr>
          <w:rFonts w:asciiTheme="minorHAnsi" w:hAnsiTheme="minorHAnsi" w:cstheme="minorHAnsi"/>
          <w:sz w:val="24"/>
          <w:szCs w:val="24"/>
        </w:rPr>
        <w:t>Phase</w:t>
      </w:r>
      <w:r w:rsidR="008D77FC" w:rsidRPr="00E07906">
        <w:rPr>
          <w:rFonts w:asciiTheme="minorHAnsi" w:hAnsiTheme="minorHAnsi" w:cstheme="minorHAnsi"/>
          <w:sz w:val="24"/>
          <w:szCs w:val="24"/>
        </w:rPr>
        <w:t>s</w:t>
      </w:r>
      <w:r w:rsidR="00D3631F" w:rsidRPr="00E07906">
        <w:rPr>
          <w:rFonts w:asciiTheme="minorHAnsi" w:hAnsiTheme="minorHAnsi" w:cstheme="minorHAnsi"/>
          <w:sz w:val="24"/>
          <w:szCs w:val="24"/>
        </w:rPr>
        <w:t>.</w:t>
      </w:r>
      <w:r w:rsidR="00D3631F" w:rsidRPr="00224565">
        <w:rPr>
          <w:rFonts w:asciiTheme="minorHAnsi" w:hAnsiTheme="minorHAnsi"/>
          <w:sz w:val="24"/>
        </w:rPr>
        <w:t xml:space="preserve"> The Proposer shall provide a thorough explanation of its rationale for its proposed phasing, staging, and go/no-go decision points (i.e., </w:t>
      </w:r>
      <w:r w:rsidR="008D77FC" w:rsidRPr="00224565">
        <w:rPr>
          <w:rFonts w:asciiTheme="minorHAnsi" w:hAnsiTheme="minorHAnsi"/>
          <w:sz w:val="24"/>
        </w:rPr>
        <w:t>s</w:t>
      </w:r>
      <w:r w:rsidR="00D3631F" w:rsidRPr="00224565">
        <w:rPr>
          <w:rFonts w:asciiTheme="minorHAnsi" w:hAnsiTheme="minorHAnsi"/>
          <w:sz w:val="24"/>
        </w:rPr>
        <w:t xml:space="preserve">tage gates). </w:t>
      </w:r>
      <w:r w:rsidR="008D77FC" w:rsidRPr="00224565">
        <w:rPr>
          <w:rFonts w:asciiTheme="minorHAnsi" w:hAnsiTheme="minorHAnsi"/>
          <w:sz w:val="24"/>
        </w:rPr>
        <w:t>The Proposer shall d</w:t>
      </w:r>
      <w:r w:rsidR="00D3631F" w:rsidRPr="00224565">
        <w:rPr>
          <w:rFonts w:asciiTheme="minorHAnsi" w:hAnsiTheme="minorHAnsi"/>
          <w:sz w:val="24"/>
        </w:rPr>
        <w:t xml:space="preserve">escribe how the implementation approach minimizes risk to the </w:t>
      </w:r>
      <w:r w:rsidR="0095593C">
        <w:rPr>
          <w:rFonts w:asciiTheme="minorHAnsi" w:hAnsiTheme="minorHAnsi"/>
          <w:sz w:val="24"/>
        </w:rPr>
        <w:t>Company</w:t>
      </w:r>
      <w:r w:rsidR="00D3631F" w:rsidRPr="00224565">
        <w:rPr>
          <w:rFonts w:asciiTheme="minorHAnsi" w:hAnsiTheme="minorHAnsi"/>
          <w:sz w:val="24"/>
        </w:rPr>
        <w:t xml:space="preserve">. </w:t>
      </w:r>
      <w:r w:rsidR="008D77FC" w:rsidRPr="00224565">
        <w:rPr>
          <w:rFonts w:asciiTheme="minorHAnsi" w:hAnsiTheme="minorHAnsi"/>
          <w:sz w:val="24"/>
        </w:rPr>
        <w:t xml:space="preserve">The Proposer shall </w:t>
      </w:r>
      <w:r w:rsidR="008A7D25" w:rsidRPr="00224565">
        <w:rPr>
          <w:rFonts w:asciiTheme="minorHAnsi" w:hAnsiTheme="minorHAnsi"/>
          <w:sz w:val="24"/>
        </w:rPr>
        <w:t>d</w:t>
      </w:r>
      <w:r w:rsidR="00D3631F" w:rsidRPr="00224565">
        <w:rPr>
          <w:rFonts w:asciiTheme="minorHAnsi" w:hAnsiTheme="minorHAnsi"/>
          <w:sz w:val="24"/>
        </w:rPr>
        <w:t xml:space="preserve">escribe how each of the proposed </w:t>
      </w:r>
      <w:r w:rsidR="00111A85">
        <w:rPr>
          <w:rFonts w:asciiTheme="minorHAnsi" w:hAnsiTheme="minorHAnsi" w:cstheme="minorHAnsi"/>
          <w:sz w:val="24"/>
          <w:szCs w:val="24"/>
        </w:rPr>
        <w:t>Phase</w:t>
      </w:r>
      <w:r w:rsidR="00D3631F" w:rsidRPr="00E07906">
        <w:rPr>
          <w:rFonts w:asciiTheme="minorHAnsi" w:hAnsiTheme="minorHAnsi" w:cstheme="minorHAnsi"/>
          <w:sz w:val="24"/>
          <w:szCs w:val="24"/>
        </w:rPr>
        <w:t>s</w:t>
      </w:r>
      <w:r w:rsidR="00D3631F" w:rsidRPr="00224565">
        <w:rPr>
          <w:rFonts w:asciiTheme="minorHAnsi" w:hAnsiTheme="minorHAnsi"/>
          <w:sz w:val="24"/>
        </w:rPr>
        <w:t xml:space="preserve"> satisfies the </w:t>
      </w:r>
      <w:r w:rsidR="0095593C">
        <w:rPr>
          <w:rFonts w:asciiTheme="minorHAnsi" w:hAnsiTheme="minorHAnsi"/>
          <w:sz w:val="24"/>
        </w:rPr>
        <w:t>Company</w:t>
      </w:r>
      <w:r w:rsidR="00D3631F" w:rsidRPr="00224565">
        <w:rPr>
          <w:rFonts w:asciiTheme="minorHAnsi" w:hAnsiTheme="minorHAnsi"/>
          <w:sz w:val="24"/>
        </w:rPr>
        <w:t xml:space="preserve">’s </w:t>
      </w:r>
      <w:r w:rsidR="00111A85" w:rsidRPr="00224565">
        <w:rPr>
          <w:rFonts w:asciiTheme="minorHAnsi" w:hAnsiTheme="minorHAnsi"/>
          <w:sz w:val="24"/>
        </w:rPr>
        <w:t>Project</w:t>
      </w:r>
      <w:r w:rsidR="00D3631F" w:rsidRPr="00224565">
        <w:rPr>
          <w:rFonts w:asciiTheme="minorHAnsi" w:hAnsiTheme="minorHAnsi"/>
          <w:sz w:val="24"/>
        </w:rPr>
        <w:t xml:space="preserve"> objectives. </w:t>
      </w:r>
    </w:p>
    <w:p w14:paraId="5AB8A877" w14:textId="77777777" w:rsidR="00D3631F" w:rsidRPr="00AF107E" w:rsidRDefault="00D3631F" w:rsidP="00D3631F">
      <w:pPr>
        <w:kinsoku w:val="0"/>
        <w:overflowPunct w:val="0"/>
        <w:autoSpaceDE w:val="0"/>
        <w:autoSpaceDN w:val="0"/>
        <w:adjustRightInd w:val="0"/>
        <w:spacing w:line="259" w:lineRule="auto"/>
        <w:rPr>
          <w:rFonts w:cs="Arial"/>
        </w:rPr>
      </w:pPr>
    </w:p>
    <w:p w14:paraId="65566EFD" w14:textId="77777777" w:rsidR="008D77FC" w:rsidRPr="00224565" w:rsidRDefault="008D77FC" w:rsidP="00D3631F">
      <w:pPr>
        <w:kinsoku w:val="0"/>
        <w:overflowPunct w:val="0"/>
        <w:autoSpaceDE w:val="0"/>
        <w:autoSpaceDN w:val="0"/>
        <w:adjustRightInd w:val="0"/>
        <w:spacing w:line="259" w:lineRule="auto"/>
        <w:rPr>
          <w:rFonts w:ascii="Calibri" w:hAnsi="Calibri"/>
          <w:sz w:val="24"/>
        </w:rPr>
      </w:pPr>
      <w:r w:rsidRPr="00224565">
        <w:rPr>
          <w:rFonts w:ascii="Calibri" w:hAnsi="Calibri"/>
          <w:sz w:val="24"/>
        </w:rPr>
        <w:t>The Proposer shall:</w:t>
      </w:r>
    </w:p>
    <w:p w14:paraId="7B4983C1" w14:textId="6310D13E" w:rsidR="008D77FC" w:rsidRPr="00224565" w:rsidRDefault="00D3631F" w:rsidP="008D77FC">
      <w:pPr>
        <w:pStyle w:val="ListParagraph"/>
        <w:numPr>
          <w:ilvl w:val="0"/>
          <w:numId w:val="51"/>
        </w:numPr>
        <w:kinsoku w:val="0"/>
        <w:overflowPunct w:val="0"/>
        <w:autoSpaceDE w:val="0"/>
        <w:autoSpaceDN w:val="0"/>
        <w:adjustRightInd w:val="0"/>
        <w:spacing w:line="259" w:lineRule="auto"/>
        <w:rPr>
          <w:rFonts w:ascii="Calibri" w:hAnsi="Calibri"/>
          <w:sz w:val="24"/>
        </w:rPr>
      </w:pPr>
      <w:r w:rsidRPr="00224565">
        <w:rPr>
          <w:rFonts w:ascii="Calibri" w:hAnsi="Calibri"/>
          <w:sz w:val="24"/>
        </w:rPr>
        <w:t xml:space="preserve">Provide a preliminary </w:t>
      </w:r>
      <w:r w:rsidR="00111A85" w:rsidRPr="00224565">
        <w:rPr>
          <w:rFonts w:ascii="Calibri" w:hAnsi="Calibri"/>
          <w:sz w:val="24"/>
        </w:rPr>
        <w:t>Project</w:t>
      </w:r>
      <w:r w:rsidRPr="00224565">
        <w:rPr>
          <w:rFonts w:ascii="Calibri" w:hAnsi="Calibri"/>
          <w:sz w:val="24"/>
        </w:rPr>
        <w:t xml:space="preserve"> </w:t>
      </w:r>
      <w:r w:rsidR="00E01976">
        <w:rPr>
          <w:rFonts w:ascii="Calibri" w:hAnsi="Calibri"/>
          <w:sz w:val="24"/>
        </w:rPr>
        <w:t xml:space="preserve">Schedule </w:t>
      </w:r>
      <w:r w:rsidRPr="00224565">
        <w:rPr>
          <w:rFonts w:ascii="Calibri" w:hAnsi="Calibri"/>
          <w:sz w:val="24"/>
        </w:rPr>
        <w:t xml:space="preserve">in MS </w:t>
      </w:r>
      <w:r w:rsidR="00111A85" w:rsidRPr="00224565">
        <w:rPr>
          <w:rFonts w:ascii="Calibri" w:hAnsi="Calibri"/>
          <w:sz w:val="24"/>
        </w:rPr>
        <w:t>Project</w:t>
      </w:r>
      <w:r w:rsidRPr="00224565">
        <w:rPr>
          <w:rFonts w:ascii="Calibri" w:hAnsi="Calibri"/>
          <w:sz w:val="24"/>
        </w:rPr>
        <w:t xml:space="preserve"> format, following the </w:t>
      </w:r>
      <w:r w:rsidR="00266597">
        <w:rPr>
          <w:rFonts w:ascii="Calibri" w:hAnsi="Calibri" w:cs="Calibri"/>
          <w:sz w:val="24"/>
          <w:szCs w:val="24"/>
        </w:rPr>
        <w:t>Milestone</w:t>
      </w:r>
      <w:r w:rsidRPr="00E07906">
        <w:rPr>
          <w:rFonts w:ascii="Calibri" w:hAnsi="Calibri" w:cs="Calibri"/>
          <w:sz w:val="24"/>
          <w:szCs w:val="24"/>
        </w:rPr>
        <w:t>s</w:t>
      </w:r>
      <w:r w:rsidRPr="00224565">
        <w:rPr>
          <w:rFonts w:ascii="Calibri" w:hAnsi="Calibri"/>
          <w:sz w:val="24"/>
        </w:rPr>
        <w:t xml:space="preserve"> established in </w:t>
      </w:r>
      <w:r w:rsidR="009B09FD">
        <w:rPr>
          <w:rFonts w:ascii="Calibri" w:hAnsi="Calibri"/>
          <w:sz w:val="24"/>
        </w:rPr>
        <w:t xml:space="preserve">Appendix </w:t>
      </w:r>
      <w:r w:rsidR="003D279A">
        <w:rPr>
          <w:rFonts w:ascii="Calibri" w:hAnsi="Calibri"/>
          <w:sz w:val="24"/>
        </w:rPr>
        <w:t xml:space="preserve">B- Scope of Service, </w:t>
      </w:r>
      <w:r w:rsidRPr="00224565">
        <w:rPr>
          <w:rFonts w:ascii="Calibri" w:hAnsi="Calibri"/>
          <w:sz w:val="24"/>
        </w:rPr>
        <w:t xml:space="preserve"> and parameters outlined in the </w:t>
      </w:r>
      <w:r w:rsidR="003D279A">
        <w:rPr>
          <w:rFonts w:ascii="Calibri" w:hAnsi="Calibri"/>
          <w:sz w:val="24"/>
        </w:rPr>
        <w:t xml:space="preserve">Appendix A - </w:t>
      </w:r>
      <w:r w:rsidRPr="00224565">
        <w:rPr>
          <w:rFonts w:ascii="Calibri" w:hAnsi="Calibri"/>
          <w:sz w:val="24"/>
        </w:rPr>
        <w:t xml:space="preserve">Requirements. </w:t>
      </w:r>
    </w:p>
    <w:p w14:paraId="7F4988EF" w14:textId="1B8FDBDA" w:rsidR="008D77FC" w:rsidRPr="00224565" w:rsidRDefault="00C7700A" w:rsidP="008D77FC">
      <w:pPr>
        <w:pStyle w:val="ListParagraph"/>
        <w:numPr>
          <w:ilvl w:val="0"/>
          <w:numId w:val="51"/>
        </w:numPr>
        <w:kinsoku w:val="0"/>
        <w:overflowPunct w:val="0"/>
        <w:autoSpaceDE w:val="0"/>
        <w:autoSpaceDN w:val="0"/>
        <w:adjustRightInd w:val="0"/>
        <w:spacing w:line="259" w:lineRule="auto"/>
        <w:rPr>
          <w:rFonts w:ascii="Calibri" w:hAnsi="Calibri"/>
          <w:sz w:val="24"/>
        </w:rPr>
      </w:pPr>
      <w:r w:rsidRPr="00224565">
        <w:rPr>
          <w:rFonts w:ascii="Calibri" w:hAnsi="Calibri"/>
          <w:sz w:val="24"/>
        </w:rPr>
        <w:t xml:space="preserve">Provide </w:t>
      </w:r>
      <w:r w:rsidR="00355208">
        <w:rPr>
          <w:rFonts w:ascii="Calibri" w:hAnsi="Calibri" w:cs="Calibri"/>
          <w:sz w:val="24"/>
          <w:szCs w:val="24"/>
        </w:rPr>
        <w:t xml:space="preserve">the </w:t>
      </w:r>
      <w:r w:rsidRPr="00224565">
        <w:rPr>
          <w:rFonts w:ascii="Calibri" w:hAnsi="Calibri"/>
          <w:sz w:val="24"/>
        </w:rPr>
        <w:t>Schedule in</w:t>
      </w:r>
      <w:r w:rsidR="00D3631F" w:rsidRPr="00224565">
        <w:rPr>
          <w:rFonts w:ascii="Calibri" w:hAnsi="Calibri"/>
          <w:sz w:val="24"/>
        </w:rPr>
        <w:t xml:space="preserve"> 8.5”x11”</w:t>
      </w:r>
      <w:r w:rsidR="008D77FC" w:rsidRPr="00224565">
        <w:rPr>
          <w:rFonts w:ascii="Calibri" w:hAnsi="Calibri"/>
          <w:sz w:val="24"/>
        </w:rPr>
        <w:t xml:space="preserve"> format and </w:t>
      </w:r>
      <w:r w:rsidR="00940A67" w:rsidRPr="00224565">
        <w:rPr>
          <w:rFonts w:ascii="Calibri" w:hAnsi="Calibri"/>
          <w:sz w:val="24"/>
        </w:rPr>
        <w:t>be resource</w:t>
      </w:r>
      <w:r w:rsidR="00D3631F" w:rsidRPr="00224565">
        <w:rPr>
          <w:rFonts w:ascii="Calibri" w:hAnsi="Calibri"/>
          <w:sz w:val="24"/>
        </w:rPr>
        <w:t xml:space="preserve"> loaded.  </w:t>
      </w:r>
    </w:p>
    <w:p w14:paraId="6625390C" w14:textId="414C4EA3" w:rsidR="008D77FC" w:rsidRPr="00224565" w:rsidRDefault="003D279A" w:rsidP="008D77FC">
      <w:pPr>
        <w:pStyle w:val="ListParagraph"/>
        <w:numPr>
          <w:ilvl w:val="0"/>
          <w:numId w:val="51"/>
        </w:numPr>
        <w:kinsoku w:val="0"/>
        <w:overflowPunct w:val="0"/>
        <w:autoSpaceDE w:val="0"/>
        <w:autoSpaceDN w:val="0"/>
        <w:adjustRightInd w:val="0"/>
        <w:spacing w:line="259" w:lineRule="auto"/>
        <w:rPr>
          <w:rFonts w:ascii="Calibri" w:hAnsi="Calibri"/>
          <w:sz w:val="24"/>
        </w:rPr>
      </w:pPr>
      <w:r>
        <w:rPr>
          <w:rFonts w:ascii="Calibri" w:hAnsi="Calibri"/>
          <w:sz w:val="24"/>
        </w:rPr>
        <w:t xml:space="preserve">Include </w:t>
      </w:r>
      <w:r w:rsidR="00D3631F" w:rsidRPr="00224565">
        <w:rPr>
          <w:rFonts w:ascii="Calibri" w:hAnsi="Calibri"/>
          <w:sz w:val="24"/>
        </w:rPr>
        <w:t xml:space="preserve">Gantt chart bars in the schedule. </w:t>
      </w:r>
    </w:p>
    <w:p w14:paraId="6A8E4157" w14:textId="1CD5C8B5" w:rsidR="008D77FC" w:rsidRPr="00224565" w:rsidRDefault="00C7700A" w:rsidP="008D77FC">
      <w:pPr>
        <w:pStyle w:val="ListParagraph"/>
        <w:numPr>
          <w:ilvl w:val="0"/>
          <w:numId w:val="51"/>
        </w:numPr>
        <w:kinsoku w:val="0"/>
        <w:overflowPunct w:val="0"/>
        <w:autoSpaceDE w:val="0"/>
        <w:autoSpaceDN w:val="0"/>
        <w:adjustRightInd w:val="0"/>
        <w:spacing w:line="259" w:lineRule="auto"/>
        <w:rPr>
          <w:rFonts w:ascii="Calibri" w:hAnsi="Calibri"/>
          <w:sz w:val="24"/>
        </w:rPr>
      </w:pPr>
      <w:r w:rsidRPr="00224565">
        <w:rPr>
          <w:rFonts w:ascii="Calibri" w:hAnsi="Calibri"/>
          <w:sz w:val="24"/>
        </w:rPr>
        <w:t>Ensure a</w:t>
      </w:r>
      <w:r w:rsidR="00D3631F" w:rsidRPr="00224565">
        <w:rPr>
          <w:rFonts w:ascii="Calibri" w:hAnsi="Calibri"/>
          <w:sz w:val="24"/>
        </w:rPr>
        <w:t xml:space="preserve">ll Requirements </w:t>
      </w:r>
      <w:r w:rsidR="004F62D4" w:rsidRPr="00224565">
        <w:rPr>
          <w:rFonts w:ascii="Calibri" w:hAnsi="Calibri"/>
          <w:sz w:val="24"/>
        </w:rPr>
        <w:t xml:space="preserve">are </w:t>
      </w:r>
      <w:r w:rsidR="00D3631F" w:rsidRPr="00224565">
        <w:rPr>
          <w:rFonts w:ascii="Calibri" w:hAnsi="Calibri"/>
          <w:sz w:val="24"/>
        </w:rPr>
        <w:t xml:space="preserve">addressed in </w:t>
      </w:r>
      <w:r w:rsidR="00361759">
        <w:rPr>
          <w:rFonts w:ascii="Calibri" w:hAnsi="Calibri" w:cs="Calibri"/>
          <w:sz w:val="24"/>
          <w:szCs w:val="24"/>
        </w:rPr>
        <w:t xml:space="preserve">the </w:t>
      </w:r>
      <w:r w:rsidR="00D3631F" w:rsidRPr="00224565">
        <w:rPr>
          <w:rFonts w:ascii="Calibri" w:hAnsi="Calibri"/>
          <w:sz w:val="24"/>
        </w:rPr>
        <w:t xml:space="preserve">Proposer’s schedule, including draft submissions, review cycles and final approvals. </w:t>
      </w:r>
    </w:p>
    <w:p w14:paraId="54070064" w14:textId="40139058" w:rsidR="008D77FC" w:rsidRPr="00224565" w:rsidRDefault="001F5753" w:rsidP="008D77FC">
      <w:pPr>
        <w:pStyle w:val="ListParagraph"/>
        <w:numPr>
          <w:ilvl w:val="0"/>
          <w:numId w:val="51"/>
        </w:numPr>
        <w:kinsoku w:val="0"/>
        <w:overflowPunct w:val="0"/>
        <w:autoSpaceDE w:val="0"/>
        <w:autoSpaceDN w:val="0"/>
        <w:adjustRightInd w:val="0"/>
        <w:spacing w:line="259" w:lineRule="auto"/>
        <w:rPr>
          <w:rFonts w:ascii="Calibri" w:hAnsi="Calibri"/>
          <w:sz w:val="24"/>
        </w:rPr>
      </w:pPr>
      <w:r w:rsidRPr="00224565">
        <w:rPr>
          <w:rFonts w:ascii="Calibri" w:hAnsi="Calibri"/>
          <w:sz w:val="24"/>
        </w:rPr>
        <w:t>Provide a schedule</w:t>
      </w:r>
      <w:r w:rsidR="00D3631F" w:rsidRPr="00224565">
        <w:rPr>
          <w:rFonts w:ascii="Calibri" w:hAnsi="Calibri"/>
          <w:sz w:val="24"/>
        </w:rPr>
        <w:t xml:space="preserve"> based on the </w:t>
      </w:r>
      <w:r w:rsidR="0095593C">
        <w:rPr>
          <w:rFonts w:ascii="Calibri" w:hAnsi="Calibri"/>
          <w:sz w:val="24"/>
        </w:rPr>
        <w:t>Company</w:t>
      </w:r>
      <w:r w:rsidR="00D3631F" w:rsidRPr="00224565">
        <w:rPr>
          <w:rFonts w:ascii="Calibri" w:hAnsi="Calibri"/>
          <w:sz w:val="24"/>
        </w:rPr>
        <w:t xml:space="preserve">’s </w:t>
      </w:r>
      <w:r w:rsidRPr="00224565">
        <w:rPr>
          <w:rFonts w:ascii="Calibri" w:hAnsi="Calibri"/>
          <w:sz w:val="24"/>
        </w:rPr>
        <w:t xml:space="preserve">estimated </w:t>
      </w:r>
      <w:r w:rsidR="00111A85" w:rsidRPr="00224565">
        <w:rPr>
          <w:rFonts w:ascii="Calibri" w:hAnsi="Calibri"/>
          <w:sz w:val="24"/>
        </w:rPr>
        <w:t>Project</w:t>
      </w:r>
      <w:r w:rsidRPr="00224565">
        <w:rPr>
          <w:rFonts w:ascii="Calibri" w:hAnsi="Calibri"/>
          <w:sz w:val="24"/>
        </w:rPr>
        <w:t xml:space="preserve"> </w:t>
      </w:r>
      <w:r w:rsidR="00C16110">
        <w:rPr>
          <w:rFonts w:ascii="Calibri" w:hAnsi="Calibri" w:cs="Calibri"/>
          <w:sz w:val="24"/>
          <w:szCs w:val="24"/>
        </w:rPr>
        <w:t>S</w:t>
      </w:r>
      <w:r w:rsidRPr="00E07906">
        <w:rPr>
          <w:rFonts w:ascii="Calibri" w:hAnsi="Calibri" w:cs="Calibri"/>
          <w:sz w:val="24"/>
          <w:szCs w:val="24"/>
        </w:rPr>
        <w:t>chedule</w:t>
      </w:r>
      <w:r w:rsidR="00D3631F" w:rsidRPr="00224565">
        <w:rPr>
          <w:rFonts w:ascii="Calibri" w:hAnsi="Calibri"/>
          <w:sz w:val="24"/>
        </w:rPr>
        <w:t xml:space="preserve"> provided </w:t>
      </w:r>
      <w:r w:rsidRPr="00224565">
        <w:rPr>
          <w:rFonts w:ascii="Calibri" w:hAnsi="Calibri"/>
          <w:sz w:val="24"/>
        </w:rPr>
        <w:t>as a Reference Document</w:t>
      </w:r>
      <w:r w:rsidR="00D3631F" w:rsidRPr="00224565">
        <w:rPr>
          <w:rFonts w:ascii="Calibri" w:hAnsi="Calibri"/>
          <w:sz w:val="24"/>
        </w:rPr>
        <w:t xml:space="preserve">. </w:t>
      </w:r>
    </w:p>
    <w:p w14:paraId="7923C0A8" w14:textId="7594D827" w:rsidR="00D3631F" w:rsidRPr="00224565" w:rsidRDefault="008D77FC" w:rsidP="00001811">
      <w:pPr>
        <w:pStyle w:val="ListParagraph"/>
        <w:numPr>
          <w:ilvl w:val="0"/>
          <w:numId w:val="51"/>
        </w:numPr>
        <w:kinsoku w:val="0"/>
        <w:overflowPunct w:val="0"/>
        <w:autoSpaceDE w:val="0"/>
        <w:autoSpaceDN w:val="0"/>
        <w:adjustRightInd w:val="0"/>
        <w:spacing w:line="259" w:lineRule="auto"/>
        <w:rPr>
          <w:rFonts w:ascii="Calibri" w:hAnsi="Calibri"/>
          <w:sz w:val="24"/>
        </w:rPr>
      </w:pPr>
      <w:r w:rsidRPr="00224565">
        <w:rPr>
          <w:rFonts w:ascii="Calibri" w:hAnsi="Calibri"/>
          <w:sz w:val="24"/>
        </w:rPr>
        <w:t xml:space="preserve">Describe </w:t>
      </w:r>
      <w:r w:rsidR="00D3631F" w:rsidRPr="00224565">
        <w:rPr>
          <w:rFonts w:ascii="Calibri" w:hAnsi="Calibri"/>
          <w:sz w:val="24"/>
        </w:rPr>
        <w:t xml:space="preserve">the approach for delivering the </w:t>
      </w:r>
      <w:r w:rsidR="00111A85">
        <w:rPr>
          <w:rFonts w:ascii="Calibri" w:hAnsi="Calibri" w:cs="Calibri"/>
          <w:sz w:val="24"/>
          <w:szCs w:val="24"/>
        </w:rPr>
        <w:t>System</w:t>
      </w:r>
      <w:r w:rsidR="00D3631F" w:rsidRPr="00224565">
        <w:rPr>
          <w:rFonts w:ascii="Calibri" w:hAnsi="Calibri"/>
          <w:sz w:val="24"/>
        </w:rPr>
        <w:t xml:space="preserve"> in the timeframe specified, highlighting the major challenges and issues, as well as key areas of </w:t>
      </w:r>
      <w:r w:rsidR="009A3E45">
        <w:rPr>
          <w:rFonts w:ascii="Calibri" w:hAnsi="Calibri" w:cs="Calibri"/>
          <w:sz w:val="24"/>
          <w:szCs w:val="24"/>
        </w:rPr>
        <w:t xml:space="preserve">the </w:t>
      </w:r>
      <w:r w:rsidR="00D3631F" w:rsidRPr="00224565">
        <w:rPr>
          <w:rFonts w:ascii="Calibri" w:hAnsi="Calibri"/>
          <w:sz w:val="24"/>
        </w:rPr>
        <w:t xml:space="preserve">Proposer’s approach, to meeting the </w:t>
      </w:r>
      <w:r w:rsidR="00111A85">
        <w:rPr>
          <w:rFonts w:ascii="Calibri" w:hAnsi="Calibri" w:cs="Calibri"/>
          <w:sz w:val="24"/>
          <w:szCs w:val="24"/>
        </w:rPr>
        <w:t>Project</w:t>
      </w:r>
      <w:r w:rsidR="00D3631F" w:rsidRPr="00E07906">
        <w:rPr>
          <w:rFonts w:ascii="Calibri" w:hAnsi="Calibri" w:cs="Calibri"/>
          <w:sz w:val="24"/>
          <w:szCs w:val="24"/>
        </w:rPr>
        <w:t xml:space="preserve"> </w:t>
      </w:r>
      <w:r w:rsidR="00266597">
        <w:rPr>
          <w:rFonts w:ascii="Calibri" w:hAnsi="Calibri" w:cs="Calibri"/>
          <w:sz w:val="24"/>
          <w:szCs w:val="24"/>
        </w:rPr>
        <w:t>Milestone</w:t>
      </w:r>
      <w:r w:rsidR="00D3631F" w:rsidRPr="00E07906">
        <w:rPr>
          <w:rFonts w:ascii="Calibri" w:hAnsi="Calibri" w:cs="Calibri"/>
          <w:sz w:val="24"/>
          <w:szCs w:val="24"/>
        </w:rPr>
        <w:t>s</w:t>
      </w:r>
      <w:r w:rsidR="00D3631F" w:rsidRPr="00224565">
        <w:rPr>
          <w:rFonts w:ascii="Calibri" w:hAnsi="Calibri"/>
          <w:sz w:val="24"/>
        </w:rPr>
        <w:t>.</w:t>
      </w:r>
    </w:p>
    <w:p w14:paraId="6BA2EEA8" w14:textId="77777777" w:rsidR="00D3631F" w:rsidRPr="00224565" w:rsidRDefault="00D3631F" w:rsidP="00D3631F">
      <w:pPr>
        <w:kinsoku w:val="0"/>
        <w:overflowPunct w:val="0"/>
        <w:autoSpaceDE w:val="0"/>
        <w:autoSpaceDN w:val="0"/>
        <w:adjustRightInd w:val="0"/>
        <w:spacing w:line="259" w:lineRule="auto"/>
        <w:rPr>
          <w:rFonts w:ascii="Calibri" w:hAnsi="Calibri"/>
          <w:sz w:val="24"/>
        </w:rPr>
      </w:pPr>
    </w:p>
    <w:p w14:paraId="2D606547" w14:textId="7FB1E23E" w:rsidR="00D3631F" w:rsidRPr="00224565" w:rsidRDefault="009D5AD2" w:rsidP="00D3631F">
      <w:pPr>
        <w:kinsoku w:val="0"/>
        <w:overflowPunct w:val="0"/>
        <w:autoSpaceDE w:val="0"/>
        <w:autoSpaceDN w:val="0"/>
        <w:adjustRightInd w:val="0"/>
        <w:spacing w:line="259" w:lineRule="auto"/>
        <w:rPr>
          <w:rFonts w:ascii="Calibri" w:hAnsi="Calibri"/>
          <w:sz w:val="24"/>
        </w:rPr>
      </w:pPr>
      <w:r w:rsidRPr="00224565">
        <w:rPr>
          <w:rFonts w:ascii="Calibri" w:hAnsi="Calibri"/>
          <w:sz w:val="24"/>
        </w:rPr>
        <w:t>The Proposer shall p</w:t>
      </w:r>
      <w:r w:rsidR="00D3631F" w:rsidRPr="00224565">
        <w:rPr>
          <w:rFonts w:ascii="Calibri" w:hAnsi="Calibri"/>
          <w:sz w:val="24"/>
        </w:rPr>
        <w:t xml:space="preserve">rovide any assumptions related to document review times and dedication of personnel needed from the </w:t>
      </w:r>
      <w:r w:rsidR="0095593C">
        <w:rPr>
          <w:rFonts w:ascii="Calibri" w:hAnsi="Calibri"/>
          <w:sz w:val="24"/>
        </w:rPr>
        <w:t>Company</w:t>
      </w:r>
      <w:r w:rsidR="00D3631F" w:rsidRPr="00224565">
        <w:rPr>
          <w:rFonts w:ascii="Calibri" w:hAnsi="Calibri"/>
          <w:sz w:val="24"/>
        </w:rPr>
        <w:t xml:space="preserve"> to ensure </w:t>
      </w:r>
      <w:r w:rsidRPr="00224565">
        <w:rPr>
          <w:rFonts w:ascii="Calibri" w:hAnsi="Calibri"/>
          <w:sz w:val="24"/>
        </w:rPr>
        <w:t xml:space="preserve">all Requirements </w:t>
      </w:r>
      <w:r w:rsidR="006D314E" w:rsidRPr="00224565">
        <w:rPr>
          <w:rFonts w:ascii="Calibri" w:hAnsi="Calibri"/>
          <w:sz w:val="24"/>
        </w:rPr>
        <w:t xml:space="preserve">are </w:t>
      </w:r>
      <w:r w:rsidR="00D3631F" w:rsidRPr="00224565">
        <w:rPr>
          <w:rFonts w:ascii="Calibri" w:hAnsi="Calibri"/>
          <w:sz w:val="24"/>
        </w:rPr>
        <w:t xml:space="preserve">met.  </w:t>
      </w:r>
      <w:r w:rsidR="003778AF">
        <w:rPr>
          <w:rFonts w:ascii="Calibri" w:hAnsi="Calibri"/>
          <w:sz w:val="24"/>
        </w:rPr>
        <w:t xml:space="preserve">The </w:t>
      </w:r>
      <w:r w:rsidR="0076035B">
        <w:rPr>
          <w:rFonts w:ascii="Calibri" w:hAnsi="Calibri"/>
          <w:sz w:val="24"/>
        </w:rPr>
        <w:t>Project S</w:t>
      </w:r>
      <w:r w:rsidR="003778AF">
        <w:rPr>
          <w:rFonts w:ascii="Calibri" w:hAnsi="Calibri"/>
          <w:sz w:val="24"/>
        </w:rPr>
        <w:t>chedule shall include</w:t>
      </w:r>
      <w:r w:rsidR="00D3631F" w:rsidRPr="00224565">
        <w:rPr>
          <w:rFonts w:ascii="Calibri" w:hAnsi="Calibri"/>
          <w:sz w:val="24"/>
        </w:rPr>
        <w:t xml:space="preserve"> 1) approach to </w:t>
      </w:r>
      <w:r w:rsidRPr="00224565">
        <w:rPr>
          <w:rFonts w:ascii="Calibri" w:hAnsi="Calibri"/>
          <w:sz w:val="24"/>
        </w:rPr>
        <w:t>MVP</w:t>
      </w:r>
      <w:r w:rsidR="004633FA">
        <w:rPr>
          <w:rFonts w:ascii="Calibri" w:hAnsi="Calibri"/>
          <w:sz w:val="24"/>
        </w:rPr>
        <w:t xml:space="preserve"> Baseline</w:t>
      </w:r>
      <w:r w:rsidR="00D3631F" w:rsidRPr="00224565">
        <w:rPr>
          <w:rFonts w:ascii="Calibri" w:hAnsi="Calibri"/>
          <w:sz w:val="24"/>
        </w:rPr>
        <w:t xml:space="preserve"> </w:t>
      </w:r>
      <w:r w:rsidR="00EF1060">
        <w:rPr>
          <w:rFonts w:ascii="Calibri" w:hAnsi="Calibri" w:cs="Calibri"/>
          <w:sz w:val="24"/>
          <w:szCs w:val="24"/>
        </w:rPr>
        <w:t>T</w:t>
      </w:r>
      <w:r w:rsidR="00D3631F" w:rsidRPr="00E07906">
        <w:rPr>
          <w:rFonts w:ascii="Calibri" w:hAnsi="Calibri" w:cs="Calibri"/>
          <w:sz w:val="24"/>
          <w:szCs w:val="24"/>
        </w:rPr>
        <w:t>est</w:t>
      </w:r>
      <w:r w:rsidR="00D3631F" w:rsidRPr="00224565">
        <w:rPr>
          <w:rFonts w:ascii="Calibri" w:hAnsi="Calibri"/>
          <w:sz w:val="24"/>
        </w:rPr>
        <w:t xml:space="preserve"> 2) all external</w:t>
      </w:r>
      <w:r w:rsidRPr="00224565">
        <w:rPr>
          <w:rFonts w:ascii="Calibri" w:hAnsi="Calibri"/>
          <w:sz w:val="24"/>
        </w:rPr>
        <w:t xml:space="preserve"> </w:t>
      </w:r>
      <w:r w:rsidRPr="00E07906">
        <w:rPr>
          <w:rFonts w:ascii="Calibri" w:hAnsi="Calibri" w:cs="Calibri"/>
          <w:sz w:val="24"/>
          <w:szCs w:val="24"/>
        </w:rPr>
        <w:t>Interface</w:t>
      </w:r>
      <w:r w:rsidR="00D3631F" w:rsidRPr="00224565">
        <w:rPr>
          <w:rFonts w:ascii="Calibri" w:hAnsi="Calibri"/>
          <w:sz w:val="24"/>
        </w:rPr>
        <w:t xml:space="preserve"> integrations 3) end</w:t>
      </w:r>
      <w:r w:rsidR="00B72AE3">
        <w:rPr>
          <w:rFonts w:ascii="Calibri" w:hAnsi="Calibri" w:cs="Calibri"/>
          <w:sz w:val="24"/>
          <w:szCs w:val="24"/>
        </w:rPr>
        <w:t>-</w:t>
      </w:r>
      <w:r w:rsidR="00D3631F" w:rsidRPr="00224565">
        <w:rPr>
          <w:rFonts w:ascii="Calibri" w:hAnsi="Calibri"/>
          <w:sz w:val="24"/>
        </w:rPr>
        <w:t>to</w:t>
      </w:r>
      <w:r w:rsidR="00B72AE3">
        <w:rPr>
          <w:rFonts w:ascii="Calibri" w:hAnsi="Calibri" w:cs="Calibri"/>
          <w:sz w:val="24"/>
          <w:szCs w:val="24"/>
        </w:rPr>
        <w:t>-</w:t>
      </w:r>
      <w:r w:rsidR="00D3631F" w:rsidRPr="00224565">
        <w:rPr>
          <w:rFonts w:ascii="Calibri" w:hAnsi="Calibri"/>
          <w:sz w:val="24"/>
        </w:rPr>
        <w:t>end testing and integration approach 4) data migration approach including method to transform data from the legacy vendor to the new platform and 5) proposed transition approach</w:t>
      </w:r>
      <w:r w:rsidR="00731C1D" w:rsidRPr="00224565">
        <w:rPr>
          <w:rFonts w:ascii="Calibri" w:hAnsi="Calibri"/>
          <w:sz w:val="24"/>
        </w:rPr>
        <w:t xml:space="preserve"> to Go</w:t>
      </w:r>
      <w:r w:rsidR="00637F24">
        <w:rPr>
          <w:rFonts w:ascii="Calibri" w:hAnsi="Calibri" w:cs="Calibri"/>
          <w:sz w:val="24"/>
          <w:szCs w:val="24"/>
        </w:rPr>
        <w:t>-</w:t>
      </w:r>
      <w:r w:rsidR="00731C1D" w:rsidRPr="00224565">
        <w:rPr>
          <w:rFonts w:ascii="Calibri" w:hAnsi="Calibri"/>
          <w:sz w:val="24"/>
        </w:rPr>
        <w:t>Live</w:t>
      </w:r>
      <w:r w:rsidR="00D3631F" w:rsidRPr="00224565">
        <w:rPr>
          <w:rFonts w:ascii="Calibri" w:hAnsi="Calibri"/>
          <w:sz w:val="24"/>
        </w:rPr>
        <w:t>.</w:t>
      </w:r>
    </w:p>
    <w:p w14:paraId="4062141D" w14:textId="77777777" w:rsidR="001A4742" w:rsidRPr="00224565" w:rsidRDefault="001A4742" w:rsidP="00E07906">
      <w:pPr>
        <w:rPr>
          <w:rFonts w:ascii="Calibri" w:hAnsi="Calibri"/>
          <w:sz w:val="24"/>
        </w:rPr>
      </w:pPr>
    </w:p>
    <w:p w14:paraId="19098A5E" w14:textId="2771A66C" w:rsidR="10A0F548" w:rsidRPr="00224565" w:rsidRDefault="0073292B" w:rsidP="1B2E9269">
      <w:pPr>
        <w:spacing w:line="259" w:lineRule="auto"/>
        <w:rPr>
          <w:rFonts w:ascii="Calibri" w:hAnsi="Calibri"/>
          <w:sz w:val="24"/>
        </w:rPr>
      </w:pPr>
      <w:r w:rsidRPr="00224565">
        <w:rPr>
          <w:rFonts w:ascii="Calibri" w:hAnsi="Calibri"/>
          <w:sz w:val="24"/>
        </w:rPr>
        <w:t xml:space="preserve">The </w:t>
      </w:r>
      <w:r w:rsidR="002501B2" w:rsidRPr="00224565">
        <w:rPr>
          <w:rFonts w:ascii="Calibri" w:hAnsi="Calibri"/>
          <w:sz w:val="24"/>
        </w:rPr>
        <w:t>P</w:t>
      </w:r>
      <w:r w:rsidRPr="00224565">
        <w:rPr>
          <w:rFonts w:ascii="Calibri" w:hAnsi="Calibri"/>
          <w:sz w:val="24"/>
        </w:rPr>
        <w:t>rop</w:t>
      </w:r>
      <w:r w:rsidR="00460018" w:rsidRPr="00224565">
        <w:rPr>
          <w:rFonts w:ascii="Calibri" w:hAnsi="Calibri"/>
          <w:sz w:val="24"/>
        </w:rPr>
        <w:t xml:space="preserve">oser </w:t>
      </w:r>
      <w:r w:rsidR="002501B2" w:rsidRPr="00224565">
        <w:rPr>
          <w:rFonts w:ascii="Calibri" w:hAnsi="Calibri"/>
          <w:sz w:val="24"/>
        </w:rPr>
        <w:t xml:space="preserve">shall </w:t>
      </w:r>
      <w:r w:rsidR="000777DF" w:rsidRPr="00224565">
        <w:rPr>
          <w:rFonts w:ascii="Calibri" w:hAnsi="Calibri"/>
          <w:sz w:val="24"/>
        </w:rPr>
        <w:t xml:space="preserve">provide </w:t>
      </w:r>
      <w:r w:rsidR="002501B2" w:rsidRPr="00224565">
        <w:rPr>
          <w:rFonts w:ascii="Calibri" w:hAnsi="Calibri"/>
          <w:sz w:val="24"/>
        </w:rPr>
        <w:t>sufficient details</w:t>
      </w:r>
      <w:r w:rsidR="000777DF" w:rsidRPr="00224565">
        <w:rPr>
          <w:rFonts w:ascii="Calibri" w:hAnsi="Calibri"/>
          <w:sz w:val="24"/>
        </w:rPr>
        <w:t xml:space="preserve"> on how the </w:t>
      </w:r>
      <w:r w:rsidR="00111A85">
        <w:rPr>
          <w:rFonts w:ascii="Calibri" w:hAnsi="Calibri" w:cs="Calibri"/>
          <w:sz w:val="24"/>
          <w:szCs w:val="24"/>
        </w:rPr>
        <w:t>System</w:t>
      </w:r>
      <w:r w:rsidR="000777DF" w:rsidRPr="00224565">
        <w:rPr>
          <w:rFonts w:ascii="Calibri" w:hAnsi="Calibri"/>
          <w:sz w:val="24"/>
        </w:rPr>
        <w:t xml:space="preserve"> will</w:t>
      </w:r>
      <w:r w:rsidR="00277A12" w:rsidRPr="00224565">
        <w:rPr>
          <w:rFonts w:ascii="Calibri" w:hAnsi="Calibri"/>
          <w:sz w:val="24"/>
        </w:rPr>
        <w:t xml:space="preserve"> </w:t>
      </w:r>
      <w:r w:rsidR="00537168" w:rsidRPr="00224565">
        <w:rPr>
          <w:rFonts w:ascii="Calibri" w:hAnsi="Calibri"/>
          <w:sz w:val="24"/>
        </w:rPr>
        <w:t xml:space="preserve">identify </w:t>
      </w:r>
      <w:r w:rsidR="009033DD" w:rsidRPr="00224565">
        <w:rPr>
          <w:rFonts w:ascii="Calibri" w:hAnsi="Calibri"/>
          <w:sz w:val="24"/>
        </w:rPr>
        <w:t xml:space="preserve">and handle </w:t>
      </w:r>
      <w:r w:rsidR="00AA54BA" w:rsidRPr="00224565">
        <w:rPr>
          <w:rFonts w:ascii="Calibri" w:hAnsi="Calibri"/>
          <w:sz w:val="24"/>
        </w:rPr>
        <w:t>exceptions</w:t>
      </w:r>
      <w:r w:rsidR="00A16D03" w:rsidRPr="00224565">
        <w:rPr>
          <w:rFonts w:ascii="Calibri" w:hAnsi="Calibri"/>
          <w:sz w:val="24"/>
        </w:rPr>
        <w:t xml:space="preserve"> </w:t>
      </w:r>
      <w:r w:rsidR="00853DE4" w:rsidRPr="00224565">
        <w:rPr>
          <w:rFonts w:ascii="Calibri" w:hAnsi="Calibri"/>
          <w:sz w:val="24"/>
        </w:rPr>
        <w:t xml:space="preserve">in financial processing </w:t>
      </w:r>
      <w:r w:rsidR="004141AF" w:rsidRPr="00224565">
        <w:rPr>
          <w:rFonts w:ascii="Calibri" w:hAnsi="Calibri"/>
          <w:sz w:val="24"/>
        </w:rPr>
        <w:t>automatically.</w:t>
      </w:r>
      <w:r w:rsidR="007D6280" w:rsidRPr="00224565">
        <w:rPr>
          <w:rFonts w:ascii="Calibri" w:hAnsi="Calibri"/>
          <w:sz w:val="24"/>
        </w:rPr>
        <w:t xml:space="preserve"> </w:t>
      </w:r>
      <w:r w:rsidR="10A0F548" w:rsidRPr="00224565">
        <w:rPr>
          <w:rFonts w:ascii="Calibri" w:hAnsi="Calibri"/>
          <w:sz w:val="24"/>
        </w:rPr>
        <w:t xml:space="preserve">The Proposer shall provide </w:t>
      </w:r>
      <w:r w:rsidR="00806AAC">
        <w:rPr>
          <w:rFonts w:ascii="Calibri" w:hAnsi="Calibri" w:cs="Calibri"/>
          <w:sz w:val="24"/>
          <w:szCs w:val="24"/>
        </w:rPr>
        <w:t>an</w:t>
      </w:r>
      <w:r w:rsidR="00EB4794">
        <w:rPr>
          <w:rFonts w:ascii="Calibri" w:hAnsi="Calibri" w:cs="Calibri"/>
          <w:sz w:val="24"/>
          <w:szCs w:val="24"/>
        </w:rPr>
        <w:t xml:space="preserve"> </w:t>
      </w:r>
      <w:r w:rsidR="10A0F548" w:rsidRPr="00224565">
        <w:rPr>
          <w:rFonts w:ascii="Calibri" w:hAnsi="Calibri"/>
          <w:sz w:val="24"/>
        </w:rPr>
        <w:t xml:space="preserve">approach to financial </w:t>
      </w:r>
      <w:r w:rsidR="00111A85">
        <w:rPr>
          <w:rFonts w:ascii="Calibri" w:hAnsi="Calibri" w:cs="Calibri"/>
          <w:sz w:val="24"/>
          <w:szCs w:val="24"/>
        </w:rPr>
        <w:t>System</w:t>
      </w:r>
      <w:r w:rsidR="10A0F548" w:rsidRPr="00224565">
        <w:rPr>
          <w:rFonts w:ascii="Calibri" w:hAnsi="Calibri"/>
          <w:sz w:val="24"/>
        </w:rPr>
        <w:t xml:space="preserve"> integration </w:t>
      </w:r>
      <w:r w:rsidR="00111A85">
        <w:rPr>
          <w:rFonts w:ascii="Calibri" w:hAnsi="Calibri" w:cs="Calibri"/>
          <w:sz w:val="24"/>
          <w:szCs w:val="24"/>
        </w:rPr>
        <w:t>Requirement</w:t>
      </w:r>
      <w:r w:rsidR="10A0F548" w:rsidRPr="00E07906">
        <w:rPr>
          <w:rFonts w:ascii="Calibri" w:hAnsi="Calibri" w:cs="Calibri"/>
          <w:sz w:val="24"/>
          <w:szCs w:val="24"/>
        </w:rPr>
        <w:t>s</w:t>
      </w:r>
      <w:r w:rsidR="31BA62F2" w:rsidRPr="00224565">
        <w:rPr>
          <w:rFonts w:ascii="Calibri" w:hAnsi="Calibri"/>
          <w:sz w:val="24"/>
        </w:rPr>
        <w:t xml:space="preserve"> including</w:t>
      </w:r>
      <w:r w:rsidR="00025BA0" w:rsidRPr="00224565">
        <w:rPr>
          <w:rFonts w:ascii="Calibri" w:hAnsi="Calibri"/>
          <w:sz w:val="24"/>
        </w:rPr>
        <w:t xml:space="preserve"> </w:t>
      </w:r>
      <w:r w:rsidR="00025BA0">
        <w:rPr>
          <w:rFonts w:ascii="Calibri" w:hAnsi="Calibri" w:cs="Calibri"/>
          <w:sz w:val="24"/>
          <w:szCs w:val="24"/>
        </w:rPr>
        <w:t>the</w:t>
      </w:r>
      <w:r w:rsidR="31BA62F2" w:rsidRPr="00E07906">
        <w:rPr>
          <w:rFonts w:ascii="Calibri" w:hAnsi="Calibri" w:cs="Calibri"/>
          <w:sz w:val="24"/>
          <w:szCs w:val="24"/>
        </w:rPr>
        <w:t xml:space="preserve"> </w:t>
      </w:r>
      <w:r w:rsidR="31BA62F2" w:rsidRPr="00224565">
        <w:rPr>
          <w:rFonts w:ascii="Calibri" w:hAnsi="Calibri"/>
          <w:sz w:val="24"/>
        </w:rPr>
        <w:t>ability to drill down to transaction level detail in the general ledger</w:t>
      </w:r>
      <w:r w:rsidR="10A0F548" w:rsidRPr="00224565">
        <w:rPr>
          <w:rFonts w:ascii="Calibri" w:hAnsi="Calibri"/>
          <w:sz w:val="24"/>
        </w:rPr>
        <w:t>.</w:t>
      </w:r>
      <w:r w:rsidR="009D3184" w:rsidRPr="00224565">
        <w:rPr>
          <w:rFonts w:ascii="Calibri" w:hAnsi="Calibri"/>
          <w:sz w:val="24"/>
        </w:rPr>
        <w:t xml:space="preserve"> </w:t>
      </w:r>
    </w:p>
    <w:p w14:paraId="661A2723" w14:textId="77777777" w:rsidR="00D3631F" w:rsidRPr="00224565" w:rsidRDefault="00D3631F" w:rsidP="00D3631F">
      <w:pPr>
        <w:kinsoku w:val="0"/>
        <w:overflowPunct w:val="0"/>
        <w:autoSpaceDE w:val="0"/>
        <w:autoSpaceDN w:val="0"/>
        <w:adjustRightInd w:val="0"/>
        <w:spacing w:line="259" w:lineRule="auto"/>
        <w:rPr>
          <w:rFonts w:ascii="Calibri" w:hAnsi="Calibri"/>
          <w:sz w:val="24"/>
        </w:rPr>
      </w:pPr>
      <w:r w:rsidRPr="00224565">
        <w:rPr>
          <w:rFonts w:ascii="Calibri" w:hAnsi="Calibri"/>
          <w:sz w:val="24"/>
        </w:rPr>
        <w:lastRenderedPageBreak/>
        <w:t xml:space="preserve">   </w:t>
      </w:r>
    </w:p>
    <w:p w14:paraId="145C5B75" w14:textId="76844807" w:rsidR="00D3631F" w:rsidRPr="00224565" w:rsidRDefault="00373D55" w:rsidP="00D3631F">
      <w:pPr>
        <w:kinsoku w:val="0"/>
        <w:overflowPunct w:val="0"/>
        <w:autoSpaceDE w:val="0"/>
        <w:autoSpaceDN w:val="0"/>
        <w:adjustRightInd w:val="0"/>
        <w:spacing w:line="259" w:lineRule="auto"/>
        <w:rPr>
          <w:rFonts w:ascii="Calibri" w:hAnsi="Calibri"/>
          <w:sz w:val="24"/>
        </w:rPr>
      </w:pPr>
      <w:r w:rsidRPr="00224565">
        <w:rPr>
          <w:rFonts w:ascii="Calibri" w:hAnsi="Calibri"/>
          <w:sz w:val="24"/>
        </w:rPr>
        <w:t>The Proposer shall document</w:t>
      </w:r>
      <w:r w:rsidR="00D3631F" w:rsidRPr="00224565">
        <w:rPr>
          <w:rFonts w:ascii="Calibri" w:hAnsi="Calibri"/>
          <w:sz w:val="24"/>
        </w:rPr>
        <w:t xml:space="preserve"> major risks associated with the implementation, contemplat</w:t>
      </w:r>
      <w:r w:rsidRPr="00224565">
        <w:rPr>
          <w:rFonts w:ascii="Calibri" w:hAnsi="Calibri"/>
          <w:sz w:val="24"/>
        </w:rPr>
        <w:t xml:space="preserve">ed </w:t>
      </w:r>
      <w:r w:rsidR="00940A67" w:rsidRPr="00224565">
        <w:rPr>
          <w:rFonts w:ascii="Calibri" w:hAnsi="Calibri"/>
          <w:sz w:val="24"/>
        </w:rPr>
        <w:t xml:space="preserve">in </w:t>
      </w:r>
      <w:r w:rsidR="00664752">
        <w:rPr>
          <w:rFonts w:ascii="Calibri" w:hAnsi="Calibri"/>
          <w:sz w:val="24"/>
        </w:rPr>
        <w:t>thr Project Schedule</w:t>
      </w:r>
      <w:r w:rsidR="00D3631F" w:rsidRPr="00224565">
        <w:rPr>
          <w:rFonts w:ascii="Calibri" w:hAnsi="Calibri"/>
          <w:sz w:val="24"/>
        </w:rPr>
        <w:t xml:space="preserve">. </w:t>
      </w:r>
      <w:r w:rsidRPr="00224565">
        <w:rPr>
          <w:rFonts w:ascii="Calibri" w:hAnsi="Calibri"/>
          <w:sz w:val="24"/>
        </w:rPr>
        <w:t>T</w:t>
      </w:r>
      <w:r w:rsidR="00D3631F" w:rsidRPr="00224565">
        <w:rPr>
          <w:rFonts w:ascii="Calibri" w:hAnsi="Calibri"/>
          <w:sz w:val="24"/>
        </w:rPr>
        <w:t xml:space="preserve">he Proposer </w:t>
      </w:r>
      <w:r w:rsidRPr="00224565">
        <w:rPr>
          <w:rFonts w:ascii="Calibri" w:hAnsi="Calibri"/>
          <w:sz w:val="24"/>
        </w:rPr>
        <w:t xml:space="preserve">shall describe how it will </w:t>
      </w:r>
      <w:r w:rsidR="00D3631F" w:rsidRPr="00224565">
        <w:rPr>
          <w:rFonts w:ascii="Calibri" w:hAnsi="Calibri"/>
          <w:sz w:val="24"/>
        </w:rPr>
        <w:t xml:space="preserve">mitigate the risk, probability of the risk occurring, and impact if the risk becomes </w:t>
      </w:r>
      <w:r w:rsidR="005B5265" w:rsidRPr="00224565">
        <w:rPr>
          <w:rFonts w:ascii="Calibri" w:hAnsi="Calibri"/>
          <w:sz w:val="24"/>
        </w:rPr>
        <w:t>realized.</w:t>
      </w:r>
    </w:p>
    <w:p w14:paraId="6CB11BA6" w14:textId="77777777" w:rsidR="00867C05" w:rsidRDefault="00867C05" w:rsidP="00867C05"/>
    <w:p w14:paraId="6298A3FB" w14:textId="77777777" w:rsidR="00352839" w:rsidRPr="00224565" w:rsidRDefault="00352839" w:rsidP="00352839">
      <w:pPr>
        <w:pStyle w:val="Heading2"/>
        <w:numPr>
          <w:ilvl w:val="0"/>
          <w:numId w:val="77"/>
        </w:numPr>
        <w:rPr>
          <w:rFonts w:asciiTheme="minorHAnsi" w:hAnsiTheme="minorHAnsi"/>
          <w:sz w:val="32"/>
        </w:rPr>
      </w:pPr>
      <w:bookmarkStart w:id="49" w:name="_Toc66771460"/>
      <w:bookmarkStart w:id="50" w:name="_Toc195101200"/>
      <w:bookmarkStart w:id="51" w:name="_Toc196736909"/>
      <w:r w:rsidRPr="00224565">
        <w:rPr>
          <w:rFonts w:asciiTheme="minorHAnsi" w:hAnsiTheme="minorHAnsi"/>
          <w:sz w:val="32"/>
        </w:rPr>
        <w:t>Approach to Operations and Maintenance</w:t>
      </w:r>
      <w:bookmarkStart w:id="52" w:name="_Hlk63942510"/>
      <w:bookmarkEnd w:id="49"/>
      <w:bookmarkEnd w:id="50"/>
      <w:bookmarkEnd w:id="51"/>
    </w:p>
    <w:p w14:paraId="14D7B1B2" w14:textId="77777777" w:rsidR="00352839" w:rsidRDefault="00352839" w:rsidP="00352839"/>
    <w:p w14:paraId="31C8C784" w14:textId="064B27DC" w:rsidR="00352839" w:rsidRPr="00224565" w:rsidRDefault="00352839" w:rsidP="00352839">
      <w:pPr>
        <w:rPr>
          <w:rFonts w:ascii="Calibri" w:hAnsi="Calibri"/>
          <w:sz w:val="24"/>
        </w:rPr>
      </w:pPr>
      <w:r w:rsidRPr="00224565">
        <w:rPr>
          <w:rFonts w:ascii="Calibri" w:hAnsi="Calibri"/>
          <w:sz w:val="24"/>
        </w:rPr>
        <w:t xml:space="preserve">In this section of the Technical Reply, Proposers shall describe their overall approach to operations and maintenance of the proposed implemented solution.  </w:t>
      </w:r>
    </w:p>
    <w:p w14:paraId="7E9AE239" w14:textId="77777777" w:rsidR="00352839" w:rsidRPr="00280EBD" w:rsidRDefault="00352839" w:rsidP="00352839"/>
    <w:p w14:paraId="16E5ABA8" w14:textId="77777777" w:rsidR="00352839" w:rsidRPr="00BC66E7" w:rsidRDefault="00352839" w:rsidP="00352839">
      <w:pPr>
        <w:pStyle w:val="Heading3"/>
        <w:numPr>
          <w:ilvl w:val="1"/>
          <w:numId w:val="77"/>
        </w:numPr>
        <w:rPr>
          <w:rFonts w:asciiTheme="minorHAnsi" w:hAnsiTheme="minorHAnsi" w:cstheme="minorHAnsi"/>
          <w:color w:val="2F5496" w:themeColor="accent1" w:themeShade="BF"/>
          <w:sz w:val="26"/>
        </w:rPr>
      </w:pPr>
      <w:bookmarkStart w:id="53" w:name="_Toc66003807"/>
      <w:bookmarkStart w:id="54" w:name="_Toc66003858"/>
      <w:bookmarkEnd w:id="52"/>
      <w:bookmarkEnd w:id="53"/>
      <w:bookmarkEnd w:id="54"/>
      <w:r w:rsidRPr="00BC66E7">
        <w:rPr>
          <w:rFonts w:asciiTheme="minorHAnsi" w:hAnsiTheme="minorHAnsi" w:cstheme="minorHAnsi"/>
          <w:color w:val="2F5496" w:themeColor="accent1" w:themeShade="BF"/>
          <w:sz w:val="26"/>
          <w:szCs w:val="26"/>
        </w:rPr>
        <w:t xml:space="preserve">   </w:t>
      </w:r>
      <w:bookmarkStart w:id="55" w:name="_Toc66344653"/>
      <w:bookmarkStart w:id="56" w:name="_Toc66363376"/>
      <w:bookmarkStart w:id="57" w:name="_Toc66364157"/>
      <w:bookmarkStart w:id="58" w:name="_Toc66771461"/>
      <w:bookmarkStart w:id="59" w:name="_Toc195101201"/>
      <w:bookmarkStart w:id="60" w:name="_Toc196736910"/>
      <w:bookmarkEnd w:id="55"/>
      <w:bookmarkEnd w:id="56"/>
      <w:bookmarkEnd w:id="57"/>
      <w:r w:rsidRPr="00BC66E7">
        <w:rPr>
          <w:rFonts w:asciiTheme="minorHAnsi" w:hAnsiTheme="minorHAnsi" w:cstheme="minorHAnsi"/>
          <w:color w:val="2F5496" w:themeColor="accent1" w:themeShade="BF"/>
          <w:sz w:val="26"/>
        </w:rPr>
        <w:t>System Stabilization</w:t>
      </w:r>
      <w:bookmarkStart w:id="61" w:name="_Hlk65848593"/>
      <w:bookmarkEnd w:id="58"/>
      <w:bookmarkEnd w:id="59"/>
      <w:bookmarkEnd w:id="60"/>
    </w:p>
    <w:p w14:paraId="03F704C2" w14:textId="4BCC39EA" w:rsidR="00352839" w:rsidRPr="00224565" w:rsidRDefault="00352839" w:rsidP="00352839">
      <w:pPr>
        <w:autoSpaceDE w:val="0"/>
        <w:autoSpaceDN w:val="0"/>
        <w:adjustRightInd w:val="0"/>
        <w:rPr>
          <w:rFonts w:ascii="Calibri" w:hAnsi="Calibri"/>
          <w:sz w:val="24"/>
        </w:rPr>
      </w:pPr>
      <w:r w:rsidRPr="00224565">
        <w:rPr>
          <w:rFonts w:ascii="Calibri" w:hAnsi="Calibri"/>
          <w:sz w:val="24"/>
        </w:rPr>
        <w:t xml:space="preserve">The Proposer shall describe the Proposer’s post </w:t>
      </w:r>
      <w:r>
        <w:rPr>
          <w:rFonts w:ascii="Calibri" w:hAnsi="Calibri" w:cs="Calibri"/>
          <w:sz w:val="24"/>
          <w:szCs w:val="24"/>
        </w:rPr>
        <w:t>G</w:t>
      </w:r>
      <w:r w:rsidRPr="00E07906">
        <w:rPr>
          <w:rFonts w:ascii="Calibri" w:hAnsi="Calibri" w:cs="Calibri"/>
          <w:sz w:val="24"/>
          <w:szCs w:val="24"/>
        </w:rPr>
        <w:t>o-</w:t>
      </w:r>
      <w:r>
        <w:rPr>
          <w:rFonts w:ascii="Calibri" w:hAnsi="Calibri" w:cs="Calibri"/>
          <w:sz w:val="24"/>
          <w:szCs w:val="24"/>
        </w:rPr>
        <w:t>L</w:t>
      </w:r>
      <w:r w:rsidRPr="00E07906">
        <w:rPr>
          <w:rFonts w:ascii="Calibri" w:hAnsi="Calibri" w:cs="Calibri"/>
          <w:sz w:val="24"/>
          <w:szCs w:val="24"/>
        </w:rPr>
        <w:t>ive</w:t>
      </w:r>
      <w:r w:rsidRPr="00224565">
        <w:rPr>
          <w:rFonts w:ascii="Calibri" w:hAnsi="Calibri"/>
          <w:sz w:val="24"/>
        </w:rPr>
        <w:t xml:space="preserve"> support approach through the stabilization of the </w:t>
      </w:r>
      <w:r>
        <w:rPr>
          <w:rFonts w:ascii="Calibri" w:hAnsi="Calibri" w:cs="Calibri"/>
          <w:sz w:val="24"/>
          <w:szCs w:val="24"/>
        </w:rPr>
        <w:t>System</w:t>
      </w:r>
      <w:r w:rsidRPr="00224565">
        <w:rPr>
          <w:rFonts w:ascii="Calibri" w:hAnsi="Calibri"/>
          <w:sz w:val="24"/>
        </w:rPr>
        <w:t xml:space="preserve"> following Go-Live. The Proposer shall provide a description of how the Proposer will ensure each deployment has a successful stabilization period for the capabilities introduced to deliver the required business outcomes per deployment. The Proposer shall describe staffing plans, what tools or approach will be used to monitor the </w:t>
      </w:r>
      <w:r>
        <w:rPr>
          <w:rFonts w:ascii="Calibri" w:hAnsi="Calibri" w:cs="Calibri"/>
          <w:sz w:val="24"/>
          <w:szCs w:val="24"/>
        </w:rPr>
        <w:t>System</w:t>
      </w:r>
      <w:r w:rsidRPr="00224565">
        <w:rPr>
          <w:rFonts w:ascii="Calibri" w:hAnsi="Calibri"/>
          <w:sz w:val="24"/>
        </w:rPr>
        <w:t xml:space="preserve"> and the management of documentation after implementation(s), as well as during the post </w:t>
      </w:r>
      <w:r>
        <w:rPr>
          <w:rFonts w:ascii="Calibri" w:hAnsi="Calibri" w:cs="Calibri"/>
          <w:sz w:val="24"/>
          <w:szCs w:val="24"/>
        </w:rPr>
        <w:t>G</w:t>
      </w:r>
      <w:r w:rsidRPr="00E07906">
        <w:rPr>
          <w:rFonts w:ascii="Calibri" w:hAnsi="Calibri" w:cs="Calibri"/>
          <w:sz w:val="24"/>
          <w:szCs w:val="24"/>
        </w:rPr>
        <w:t>o-</w:t>
      </w:r>
      <w:r>
        <w:rPr>
          <w:rFonts w:ascii="Calibri" w:hAnsi="Calibri" w:cs="Calibri"/>
          <w:sz w:val="24"/>
          <w:szCs w:val="24"/>
        </w:rPr>
        <w:t>L</w:t>
      </w:r>
      <w:r w:rsidRPr="00E07906">
        <w:rPr>
          <w:rFonts w:ascii="Calibri" w:hAnsi="Calibri" w:cs="Calibri"/>
          <w:sz w:val="24"/>
          <w:szCs w:val="24"/>
        </w:rPr>
        <w:t>ive</w:t>
      </w:r>
      <w:r w:rsidRPr="00224565">
        <w:rPr>
          <w:rFonts w:ascii="Calibri" w:hAnsi="Calibri"/>
          <w:sz w:val="24"/>
        </w:rPr>
        <w:t xml:space="preserve"> stabilization period.</w:t>
      </w:r>
    </w:p>
    <w:p w14:paraId="367E26D9" w14:textId="77777777" w:rsidR="00352839" w:rsidRPr="00BF0798" w:rsidRDefault="00352839" w:rsidP="00352839">
      <w:pPr>
        <w:autoSpaceDE w:val="0"/>
        <w:autoSpaceDN w:val="0"/>
        <w:adjustRightInd w:val="0"/>
        <w:rPr>
          <w:rFonts w:cs="Arial"/>
        </w:rPr>
      </w:pPr>
    </w:p>
    <w:bookmarkEnd w:id="61"/>
    <w:p w14:paraId="20A5184B" w14:textId="77777777" w:rsidR="00352839" w:rsidRPr="00224565" w:rsidRDefault="00352839" w:rsidP="00352839">
      <w:pPr>
        <w:pStyle w:val="Heading3"/>
        <w:numPr>
          <w:ilvl w:val="1"/>
          <w:numId w:val="77"/>
        </w:numPr>
        <w:rPr>
          <w:rFonts w:asciiTheme="minorHAnsi" w:hAnsiTheme="minorHAnsi"/>
          <w:color w:val="2F5496" w:themeColor="accent1" w:themeShade="BF"/>
          <w:sz w:val="26"/>
        </w:rPr>
      </w:pPr>
      <w:r>
        <w:rPr>
          <w:rFonts w:asciiTheme="minorHAnsi" w:hAnsiTheme="minorHAnsi" w:cstheme="minorHAnsi"/>
          <w:color w:val="2F5496" w:themeColor="accent1" w:themeShade="BF"/>
          <w:sz w:val="26"/>
          <w:szCs w:val="26"/>
        </w:rPr>
        <w:t xml:space="preserve">   </w:t>
      </w:r>
      <w:bookmarkStart w:id="62" w:name="_Toc66771462"/>
      <w:bookmarkStart w:id="63" w:name="_Toc195101202"/>
      <w:bookmarkStart w:id="64" w:name="_Toc196736911"/>
      <w:r w:rsidRPr="00224565">
        <w:rPr>
          <w:rFonts w:asciiTheme="minorHAnsi" w:hAnsiTheme="minorHAnsi"/>
          <w:color w:val="2F5496" w:themeColor="accent1" w:themeShade="BF"/>
          <w:sz w:val="26"/>
        </w:rPr>
        <w:t>Warranty Period</w:t>
      </w:r>
      <w:bookmarkEnd w:id="62"/>
      <w:bookmarkEnd w:id="63"/>
      <w:bookmarkEnd w:id="64"/>
    </w:p>
    <w:p w14:paraId="78A1B754" w14:textId="77777777" w:rsidR="00352839" w:rsidRPr="00224565" w:rsidRDefault="00352839" w:rsidP="00352839">
      <w:pPr>
        <w:autoSpaceDE w:val="0"/>
        <w:autoSpaceDN w:val="0"/>
        <w:adjustRightInd w:val="0"/>
        <w:rPr>
          <w:rFonts w:asciiTheme="minorHAnsi" w:hAnsiTheme="minorHAnsi"/>
          <w:sz w:val="24"/>
        </w:rPr>
      </w:pPr>
      <w:r w:rsidRPr="00224565">
        <w:rPr>
          <w:rFonts w:asciiTheme="minorHAnsi" w:hAnsiTheme="minorHAnsi"/>
          <w:sz w:val="24"/>
        </w:rPr>
        <w:t xml:space="preserve">The Proposer shall provide a description of the proposed warranty period, including what type of warranty will be offered for the solution and deliverables. Proposer shall describe how issues that fall under warranty/post-implementation enhancements will be addressed, including both </w:t>
      </w:r>
      <w:r w:rsidRPr="008B7587">
        <w:rPr>
          <w:rFonts w:asciiTheme="minorHAnsi" w:hAnsiTheme="minorHAnsi" w:cstheme="minorHAnsi"/>
          <w:sz w:val="24"/>
          <w:szCs w:val="24"/>
        </w:rPr>
        <w:t>Software</w:t>
      </w:r>
      <w:r w:rsidRPr="00224565">
        <w:rPr>
          <w:rFonts w:asciiTheme="minorHAnsi" w:hAnsiTheme="minorHAnsi"/>
          <w:sz w:val="24"/>
        </w:rPr>
        <w:t xml:space="preserve"> modifications, as well as data analysis, corrections if necessary, and associated </w:t>
      </w:r>
      <w:r w:rsidRPr="00E07906">
        <w:rPr>
          <w:rFonts w:asciiTheme="minorHAnsi" w:hAnsiTheme="minorHAnsi" w:cstheme="minorHAnsi"/>
          <w:sz w:val="24"/>
          <w:szCs w:val="24"/>
        </w:rPr>
        <w:t>Service Level Agreements.</w:t>
      </w:r>
      <w:r w:rsidRPr="00224565">
        <w:rPr>
          <w:rFonts w:asciiTheme="minorHAnsi" w:hAnsiTheme="minorHAnsi"/>
          <w:sz w:val="24"/>
        </w:rPr>
        <w:t xml:space="preserve"> The Proposer shall describe the process to resolve disagreements regarding warranty coverage.</w:t>
      </w:r>
    </w:p>
    <w:p w14:paraId="6F0319A8" w14:textId="77777777" w:rsidR="00352839" w:rsidRPr="00BF0798" w:rsidRDefault="00352839" w:rsidP="00352839">
      <w:pPr>
        <w:autoSpaceDE w:val="0"/>
        <w:autoSpaceDN w:val="0"/>
        <w:adjustRightInd w:val="0"/>
        <w:rPr>
          <w:rFonts w:cs="Arial"/>
        </w:rPr>
      </w:pPr>
    </w:p>
    <w:p w14:paraId="64FC43E1" w14:textId="77777777" w:rsidR="00352839" w:rsidRPr="00224565" w:rsidRDefault="00352839" w:rsidP="00352839">
      <w:pPr>
        <w:pStyle w:val="Heading3"/>
        <w:numPr>
          <w:ilvl w:val="1"/>
          <w:numId w:val="77"/>
        </w:numPr>
        <w:rPr>
          <w:rFonts w:asciiTheme="minorHAnsi" w:hAnsiTheme="minorHAnsi"/>
          <w:color w:val="2F5496" w:themeColor="accent1" w:themeShade="BF"/>
          <w:sz w:val="26"/>
        </w:rPr>
      </w:pPr>
      <w:r>
        <w:rPr>
          <w:rFonts w:asciiTheme="minorHAnsi" w:hAnsiTheme="minorHAnsi" w:cstheme="minorHAnsi"/>
          <w:color w:val="2F5496" w:themeColor="accent1" w:themeShade="BF"/>
          <w:sz w:val="26"/>
          <w:szCs w:val="26"/>
        </w:rPr>
        <w:t xml:space="preserve">   </w:t>
      </w:r>
      <w:bookmarkStart w:id="65" w:name="_Toc66771463"/>
      <w:bookmarkStart w:id="66" w:name="_Toc195101203"/>
      <w:bookmarkStart w:id="67" w:name="_Toc196736912"/>
      <w:r w:rsidRPr="00224565">
        <w:rPr>
          <w:rFonts w:asciiTheme="minorHAnsi" w:hAnsiTheme="minorHAnsi"/>
          <w:color w:val="2F5496" w:themeColor="accent1" w:themeShade="BF"/>
          <w:sz w:val="26"/>
        </w:rPr>
        <w:t xml:space="preserve">Support </w:t>
      </w:r>
      <w:bookmarkEnd w:id="65"/>
      <w:r>
        <w:rPr>
          <w:rFonts w:asciiTheme="minorHAnsi" w:hAnsiTheme="minorHAnsi"/>
          <w:color w:val="2F5496" w:themeColor="accent1" w:themeShade="BF"/>
          <w:sz w:val="26"/>
        </w:rPr>
        <w:t>Approach</w:t>
      </w:r>
      <w:bookmarkEnd w:id="66"/>
      <w:bookmarkEnd w:id="67"/>
    </w:p>
    <w:p w14:paraId="3CC506B3" w14:textId="60980C9A" w:rsidR="00352839" w:rsidRPr="00224565" w:rsidRDefault="00352839" w:rsidP="00352839">
      <w:pPr>
        <w:autoSpaceDE w:val="0"/>
        <w:autoSpaceDN w:val="0"/>
        <w:adjustRightInd w:val="0"/>
        <w:rPr>
          <w:rFonts w:asciiTheme="minorHAnsi" w:hAnsiTheme="minorHAnsi"/>
          <w:sz w:val="24"/>
        </w:rPr>
      </w:pPr>
      <w:r w:rsidRPr="00224565">
        <w:rPr>
          <w:rFonts w:asciiTheme="minorHAnsi" w:hAnsiTheme="minorHAnsi"/>
          <w:sz w:val="24"/>
        </w:rPr>
        <w:t xml:space="preserve">The Proposer shall provide an outline of the maintenance and support that would be required to operate the solution after going live using the information included in </w:t>
      </w:r>
      <w:r>
        <w:rPr>
          <w:rFonts w:asciiTheme="minorHAnsi" w:hAnsiTheme="minorHAnsi"/>
          <w:sz w:val="24"/>
        </w:rPr>
        <w:t>the Contract documents</w:t>
      </w:r>
      <w:r w:rsidRPr="00224565">
        <w:rPr>
          <w:rFonts w:asciiTheme="minorHAnsi" w:hAnsiTheme="minorHAnsi"/>
          <w:sz w:val="24"/>
        </w:rPr>
        <w:t xml:space="preserve">, considering Level I and II Maintenance support performed by the </w:t>
      </w:r>
      <w:r>
        <w:rPr>
          <w:rFonts w:asciiTheme="minorHAnsi" w:hAnsiTheme="minorHAnsi"/>
          <w:sz w:val="24"/>
        </w:rPr>
        <w:t>Company</w:t>
      </w:r>
      <w:r w:rsidRPr="00224565">
        <w:rPr>
          <w:rFonts w:asciiTheme="minorHAnsi" w:hAnsiTheme="minorHAnsi"/>
          <w:sz w:val="24"/>
        </w:rPr>
        <w:t xml:space="preserve"> personnel </w:t>
      </w:r>
      <w:r>
        <w:rPr>
          <w:rFonts w:asciiTheme="minorHAnsi" w:hAnsiTheme="minorHAnsi" w:cstheme="minorHAnsi"/>
          <w:sz w:val="24"/>
          <w:szCs w:val="24"/>
        </w:rPr>
        <w:t>and</w:t>
      </w:r>
      <w:r w:rsidRPr="00224565">
        <w:rPr>
          <w:rFonts w:asciiTheme="minorHAnsi" w:hAnsiTheme="minorHAnsi"/>
          <w:sz w:val="24"/>
        </w:rPr>
        <w:t xml:space="preserve"> Level III Maintenance support services provided by </w:t>
      </w:r>
      <w:r>
        <w:rPr>
          <w:rFonts w:asciiTheme="minorHAnsi" w:hAnsiTheme="minorHAnsi" w:cstheme="minorHAnsi"/>
          <w:sz w:val="24"/>
          <w:szCs w:val="24"/>
        </w:rPr>
        <w:t>the</w:t>
      </w:r>
      <w:r w:rsidRPr="00E07906">
        <w:rPr>
          <w:rFonts w:asciiTheme="minorHAnsi" w:hAnsiTheme="minorHAnsi" w:cstheme="minorHAnsi"/>
          <w:sz w:val="24"/>
          <w:szCs w:val="24"/>
        </w:rPr>
        <w:t xml:space="preserve"> </w:t>
      </w:r>
      <w:r w:rsidRPr="00224565">
        <w:rPr>
          <w:rFonts w:asciiTheme="minorHAnsi" w:hAnsiTheme="minorHAnsi"/>
          <w:sz w:val="24"/>
        </w:rPr>
        <w:t xml:space="preserve">Proposer’s team. Level I and II are corrective and preventative maintenance performed by technical and operations staff that do not require code or OEM involvement. Level </w:t>
      </w:r>
      <w:r>
        <w:rPr>
          <w:rFonts w:asciiTheme="minorHAnsi" w:hAnsiTheme="minorHAnsi"/>
          <w:sz w:val="24"/>
        </w:rPr>
        <w:t>III</w:t>
      </w:r>
      <w:r w:rsidRPr="00224565">
        <w:rPr>
          <w:rFonts w:asciiTheme="minorHAnsi" w:hAnsiTheme="minorHAnsi"/>
          <w:sz w:val="24"/>
        </w:rPr>
        <w:t xml:space="preserve"> Maintenance includes corrective and preventive maintenance for all patch management, </w:t>
      </w:r>
      <w:r>
        <w:rPr>
          <w:rFonts w:asciiTheme="minorHAnsi" w:hAnsiTheme="minorHAnsi" w:cstheme="minorHAnsi"/>
          <w:sz w:val="24"/>
          <w:szCs w:val="24"/>
        </w:rPr>
        <w:t>Software</w:t>
      </w:r>
      <w:r w:rsidRPr="00224565">
        <w:rPr>
          <w:rFonts w:asciiTheme="minorHAnsi" w:hAnsiTheme="minorHAnsi"/>
          <w:sz w:val="24"/>
        </w:rPr>
        <w:t xml:space="preserve"> changes and major changes to the </w:t>
      </w:r>
      <w:r>
        <w:rPr>
          <w:rFonts w:asciiTheme="minorHAnsi" w:hAnsiTheme="minorHAnsi" w:cstheme="minorHAnsi"/>
          <w:sz w:val="24"/>
          <w:szCs w:val="24"/>
        </w:rPr>
        <w:t>System</w:t>
      </w:r>
      <w:r w:rsidRPr="00224565">
        <w:rPr>
          <w:rFonts w:asciiTheme="minorHAnsi" w:hAnsiTheme="minorHAnsi"/>
          <w:sz w:val="24"/>
        </w:rPr>
        <w:t xml:space="preserve"> functionality. Level III Maintenance also includes 24/7 remote support for Level I and II maintenance staff provided by others</w:t>
      </w:r>
      <w:r w:rsidR="00860481">
        <w:rPr>
          <w:rFonts w:asciiTheme="minorHAnsi" w:hAnsiTheme="minorHAnsi"/>
          <w:sz w:val="24"/>
        </w:rPr>
        <w:t>.</w:t>
      </w:r>
      <w:r w:rsidRPr="00224565">
        <w:rPr>
          <w:rFonts w:asciiTheme="minorHAnsi" w:hAnsiTheme="minorHAnsi"/>
          <w:sz w:val="24"/>
        </w:rPr>
        <w:t xml:space="preserve">  The Proposer shall describe most common and frequent preventative maintenance activities required to maintain the platform.  The Proposer shall describe routine activities required to be performed on a regular basis on the </w:t>
      </w:r>
      <w:r>
        <w:rPr>
          <w:rFonts w:asciiTheme="minorHAnsi" w:hAnsiTheme="minorHAnsi" w:cstheme="minorHAnsi"/>
          <w:sz w:val="24"/>
          <w:szCs w:val="24"/>
        </w:rPr>
        <w:t>System</w:t>
      </w:r>
      <w:r w:rsidRPr="00224565">
        <w:rPr>
          <w:rFonts w:asciiTheme="minorHAnsi" w:hAnsiTheme="minorHAnsi"/>
          <w:sz w:val="24"/>
        </w:rPr>
        <w:t xml:space="preserve">/platform by the following roles for operations and </w:t>
      </w:r>
      <w:r>
        <w:rPr>
          <w:rFonts w:asciiTheme="minorHAnsi" w:hAnsiTheme="minorHAnsi" w:cstheme="minorHAnsi"/>
          <w:sz w:val="24"/>
          <w:szCs w:val="24"/>
        </w:rPr>
        <w:t>System</w:t>
      </w:r>
      <w:r w:rsidRPr="00224565">
        <w:rPr>
          <w:rFonts w:asciiTheme="minorHAnsi" w:hAnsiTheme="minorHAnsi"/>
          <w:sz w:val="24"/>
        </w:rPr>
        <w:t xml:space="preserve"> administrator roles that maintain the </w:t>
      </w:r>
      <w:r>
        <w:rPr>
          <w:rFonts w:asciiTheme="minorHAnsi" w:hAnsiTheme="minorHAnsi" w:cstheme="minorHAnsi"/>
          <w:sz w:val="24"/>
          <w:szCs w:val="24"/>
        </w:rPr>
        <w:t>System</w:t>
      </w:r>
      <w:r w:rsidRPr="00224565">
        <w:rPr>
          <w:rFonts w:asciiTheme="minorHAnsi" w:hAnsiTheme="minorHAnsi"/>
          <w:sz w:val="24"/>
        </w:rPr>
        <w:t xml:space="preserve">.  The </w:t>
      </w:r>
      <w:r>
        <w:rPr>
          <w:rFonts w:asciiTheme="minorHAnsi" w:hAnsiTheme="minorHAnsi"/>
          <w:sz w:val="24"/>
        </w:rPr>
        <w:t>Proposer shall describe the</w:t>
      </w:r>
      <w:r w:rsidRPr="00224565">
        <w:rPr>
          <w:rFonts w:asciiTheme="minorHAnsi" w:hAnsiTheme="minorHAnsi"/>
          <w:sz w:val="24"/>
        </w:rPr>
        <w:t xml:space="preserve"> standard routine/day-to-day activities required to be performed to ensure the </w:t>
      </w:r>
      <w:r>
        <w:rPr>
          <w:rFonts w:asciiTheme="minorHAnsi" w:hAnsiTheme="minorHAnsi" w:cstheme="minorHAnsi"/>
          <w:sz w:val="24"/>
          <w:szCs w:val="24"/>
        </w:rPr>
        <w:t>System</w:t>
      </w:r>
      <w:r w:rsidRPr="00224565">
        <w:rPr>
          <w:rFonts w:asciiTheme="minorHAnsi" w:hAnsiTheme="minorHAnsi"/>
          <w:sz w:val="24"/>
        </w:rPr>
        <w:t xml:space="preserve"> performs adequately and that data integrity and availability is ensured.</w:t>
      </w:r>
    </w:p>
    <w:p w14:paraId="6D9ED372" w14:textId="77777777" w:rsidR="00352839" w:rsidRPr="00224565" w:rsidRDefault="00352839" w:rsidP="00352839">
      <w:pPr>
        <w:autoSpaceDE w:val="0"/>
        <w:autoSpaceDN w:val="0"/>
        <w:adjustRightInd w:val="0"/>
        <w:rPr>
          <w:rFonts w:asciiTheme="minorHAnsi" w:hAnsiTheme="minorHAnsi"/>
          <w:sz w:val="24"/>
        </w:rPr>
      </w:pPr>
    </w:p>
    <w:p w14:paraId="0122B521" w14:textId="1ED6D5B9" w:rsidR="00352839" w:rsidRPr="00224565" w:rsidRDefault="00352839" w:rsidP="00352839">
      <w:pPr>
        <w:autoSpaceDE w:val="0"/>
        <w:autoSpaceDN w:val="0"/>
        <w:adjustRightInd w:val="0"/>
        <w:rPr>
          <w:rFonts w:asciiTheme="minorHAnsi" w:hAnsiTheme="minorHAnsi"/>
          <w:sz w:val="24"/>
        </w:rPr>
      </w:pPr>
      <w:r w:rsidRPr="00224565">
        <w:rPr>
          <w:rFonts w:asciiTheme="minorHAnsi" w:hAnsiTheme="minorHAnsi"/>
          <w:sz w:val="24"/>
        </w:rPr>
        <w:t xml:space="preserve">The Proposer shall describe the </w:t>
      </w:r>
      <w:r>
        <w:rPr>
          <w:rFonts w:asciiTheme="minorHAnsi" w:hAnsiTheme="minorHAnsi"/>
          <w:sz w:val="24"/>
        </w:rPr>
        <w:t>Proposer</w:t>
      </w:r>
      <w:r w:rsidRPr="00224565">
        <w:rPr>
          <w:rFonts w:asciiTheme="minorHAnsi" w:hAnsiTheme="minorHAnsi"/>
          <w:sz w:val="24"/>
        </w:rPr>
        <w:t xml:space="preserve">’s </w:t>
      </w:r>
      <w:r w:rsidR="0074148B">
        <w:rPr>
          <w:rFonts w:asciiTheme="minorHAnsi" w:hAnsiTheme="minorHAnsi"/>
          <w:sz w:val="24"/>
        </w:rPr>
        <w:t>approach to preparing for the Production support:P</w:t>
      </w:r>
    </w:p>
    <w:p w14:paraId="2B8B5814" w14:textId="34E5E409" w:rsidR="00352839" w:rsidRPr="00224565" w:rsidRDefault="00352839" w:rsidP="00352839">
      <w:pPr>
        <w:pStyle w:val="ListParagraph"/>
        <w:numPr>
          <w:ilvl w:val="0"/>
          <w:numId w:val="24"/>
        </w:numPr>
        <w:autoSpaceDE w:val="0"/>
        <w:autoSpaceDN w:val="0"/>
        <w:adjustRightInd w:val="0"/>
        <w:rPr>
          <w:rFonts w:asciiTheme="minorHAnsi" w:hAnsiTheme="minorHAnsi"/>
          <w:sz w:val="24"/>
        </w:rPr>
      </w:pPr>
      <w:r w:rsidRPr="00224565">
        <w:rPr>
          <w:rFonts w:asciiTheme="minorHAnsi" w:hAnsiTheme="minorHAnsi"/>
          <w:sz w:val="24"/>
        </w:rPr>
        <w:t xml:space="preserve">Creating the initial </w:t>
      </w:r>
      <w:r w:rsidR="00664752">
        <w:rPr>
          <w:rFonts w:asciiTheme="minorHAnsi" w:hAnsiTheme="minorHAnsi" w:cstheme="minorHAnsi"/>
          <w:sz w:val="24"/>
          <w:szCs w:val="24"/>
        </w:rPr>
        <w:t>o</w:t>
      </w:r>
      <w:r w:rsidRPr="00E07906">
        <w:rPr>
          <w:rFonts w:asciiTheme="minorHAnsi" w:hAnsiTheme="minorHAnsi" w:cstheme="minorHAnsi"/>
          <w:sz w:val="24"/>
          <w:szCs w:val="24"/>
        </w:rPr>
        <w:t>peration</w:t>
      </w:r>
      <w:r w:rsidRPr="00224565">
        <w:rPr>
          <w:rFonts w:asciiTheme="minorHAnsi" w:hAnsiTheme="minorHAnsi"/>
          <w:sz w:val="24"/>
        </w:rPr>
        <w:t xml:space="preserve"> and</w:t>
      </w:r>
      <w:r w:rsidR="00664752">
        <w:rPr>
          <w:rFonts w:asciiTheme="minorHAnsi" w:hAnsiTheme="minorHAnsi"/>
          <w:sz w:val="24"/>
        </w:rPr>
        <w:t xml:space="preserve"> </w:t>
      </w:r>
      <w:r w:rsidR="00664752">
        <w:rPr>
          <w:rFonts w:asciiTheme="minorHAnsi" w:hAnsiTheme="minorHAnsi" w:cstheme="minorHAnsi"/>
          <w:sz w:val="24"/>
          <w:szCs w:val="24"/>
        </w:rPr>
        <w:t>m</w:t>
      </w:r>
      <w:r w:rsidRPr="00E07906">
        <w:rPr>
          <w:rFonts w:asciiTheme="minorHAnsi" w:hAnsiTheme="minorHAnsi" w:cstheme="minorHAnsi"/>
          <w:sz w:val="24"/>
          <w:szCs w:val="24"/>
        </w:rPr>
        <w:t xml:space="preserve">aintenance </w:t>
      </w:r>
      <w:r w:rsidR="00664752">
        <w:rPr>
          <w:rFonts w:asciiTheme="minorHAnsi" w:hAnsiTheme="minorHAnsi" w:cstheme="minorHAnsi"/>
          <w:sz w:val="24"/>
          <w:szCs w:val="24"/>
        </w:rPr>
        <w:t>p</w:t>
      </w:r>
      <w:r w:rsidRPr="00E07906">
        <w:rPr>
          <w:rFonts w:asciiTheme="minorHAnsi" w:hAnsiTheme="minorHAnsi" w:cstheme="minorHAnsi"/>
          <w:sz w:val="24"/>
          <w:szCs w:val="24"/>
        </w:rPr>
        <w:t>lans</w:t>
      </w:r>
      <w:r w:rsidRPr="00224565">
        <w:rPr>
          <w:rFonts w:asciiTheme="minorHAnsi" w:hAnsiTheme="minorHAnsi"/>
          <w:sz w:val="24"/>
        </w:rPr>
        <w:t xml:space="preserve"> and procedures and approach for reviewing and updating information</w:t>
      </w:r>
      <w:r w:rsidR="00664752">
        <w:rPr>
          <w:rFonts w:asciiTheme="minorHAnsi" w:hAnsiTheme="minorHAnsi"/>
          <w:sz w:val="24"/>
        </w:rPr>
        <w:t xml:space="preserve"> during the </w:t>
      </w:r>
      <w:r w:rsidR="00664752" w:rsidRPr="003D0D0E">
        <w:t>Production Support Services</w:t>
      </w:r>
      <w:r w:rsidR="00664752">
        <w:t>.</w:t>
      </w:r>
    </w:p>
    <w:p w14:paraId="1BBECDBD" w14:textId="12C1F574" w:rsidR="00352839" w:rsidRPr="00224565" w:rsidRDefault="00352839" w:rsidP="00352839">
      <w:pPr>
        <w:pStyle w:val="ListParagraph"/>
        <w:numPr>
          <w:ilvl w:val="0"/>
          <w:numId w:val="24"/>
        </w:numPr>
        <w:autoSpaceDE w:val="0"/>
        <w:autoSpaceDN w:val="0"/>
        <w:adjustRightInd w:val="0"/>
        <w:rPr>
          <w:rFonts w:asciiTheme="minorHAnsi" w:hAnsiTheme="minorHAnsi"/>
          <w:sz w:val="24"/>
        </w:rPr>
      </w:pPr>
      <w:r w:rsidRPr="00224565">
        <w:rPr>
          <w:rFonts w:asciiTheme="minorHAnsi" w:hAnsiTheme="minorHAnsi"/>
          <w:sz w:val="24"/>
        </w:rPr>
        <w:t xml:space="preserve">Timing required for establishing the </w:t>
      </w:r>
      <w:r w:rsidR="009B09FD" w:rsidRPr="003D0D0E">
        <w:t xml:space="preserve">Production Support Services </w:t>
      </w:r>
      <w:r w:rsidR="009B09FD">
        <w:t>team</w:t>
      </w:r>
      <w:r>
        <w:rPr>
          <w:rFonts w:asciiTheme="minorHAnsi" w:hAnsiTheme="minorHAnsi" w:cstheme="minorHAnsi"/>
          <w:sz w:val="24"/>
          <w:szCs w:val="24"/>
        </w:rPr>
        <w:t>.</w:t>
      </w:r>
    </w:p>
    <w:p w14:paraId="01E77BCE" w14:textId="43DC5035" w:rsidR="00352839" w:rsidRPr="00224565" w:rsidRDefault="00352839" w:rsidP="00352839">
      <w:pPr>
        <w:pStyle w:val="ListParagraph"/>
        <w:numPr>
          <w:ilvl w:val="0"/>
          <w:numId w:val="24"/>
        </w:numPr>
        <w:autoSpaceDE w:val="0"/>
        <w:autoSpaceDN w:val="0"/>
        <w:adjustRightInd w:val="0"/>
        <w:rPr>
          <w:rFonts w:asciiTheme="minorHAnsi" w:hAnsiTheme="minorHAnsi"/>
          <w:sz w:val="24"/>
        </w:rPr>
      </w:pPr>
      <w:r w:rsidRPr="00224565">
        <w:rPr>
          <w:rFonts w:asciiTheme="minorHAnsi" w:hAnsiTheme="minorHAnsi"/>
          <w:sz w:val="24"/>
        </w:rPr>
        <w:t xml:space="preserve">Personnel </w:t>
      </w:r>
      <w:r w:rsidR="0074148B">
        <w:rPr>
          <w:rFonts w:asciiTheme="minorHAnsi" w:hAnsiTheme="minorHAnsi"/>
          <w:sz w:val="24"/>
        </w:rPr>
        <w:t>who</w:t>
      </w:r>
      <w:r w:rsidRPr="00224565">
        <w:rPr>
          <w:rFonts w:asciiTheme="minorHAnsi" w:hAnsiTheme="minorHAnsi"/>
          <w:sz w:val="24"/>
        </w:rPr>
        <w:t xml:space="preserve"> comprise the </w:t>
      </w:r>
      <w:r w:rsidR="009B09FD" w:rsidRPr="003D0D0E">
        <w:t xml:space="preserve">Production Support Services </w:t>
      </w:r>
      <w:r w:rsidR="009B09FD">
        <w:t>team.</w:t>
      </w:r>
    </w:p>
    <w:p w14:paraId="28854925" w14:textId="63A02CB6" w:rsidR="00352839" w:rsidRPr="00224565" w:rsidRDefault="00352839" w:rsidP="00352839">
      <w:pPr>
        <w:pStyle w:val="ListParagraph"/>
        <w:numPr>
          <w:ilvl w:val="0"/>
          <w:numId w:val="24"/>
        </w:numPr>
        <w:autoSpaceDE w:val="0"/>
        <w:autoSpaceDN w:val="0"/>
        <w:adjustRightInd w:val="0"/>
        <w:rPr>
          <w:rFonts w:asciiTheme="minorHAnsi" w:hAnsiTheme="minorHAnsi"/>
          <w:sz w:val="24"/>
        </w:rPr>
      </w:pPr>
      <w:r w:rsidRPr="00224565">
        <w:rPr>
          <w:rFonts w:asciiTheme="minorHAnsi" w:hAnsiTheme="minorHAnsi"/>
          <w:sz w:val="24"/>
        </w:rPr>
        <w:t xml:space="preserve">Approach to train </w:t>
      </w:r>
      <w:r w:rsidR="0074148B">
        <w:rPr>
          <w:rFonts w:asciiTheme="minorHAnsi" w:hAnsiTheme="minorHAnsi"/>
          <w:sz w:val="24"/>
        </w:rPr>
        <w:t xml:space="preserve">the </w:t>
      </w:r>
      <w:r>
        <w:rPr>
          <w:rFonts w:asciiTheme="minorHAnsi" w:hAnsiTheme="minorHAnsi"/>
          <w:sz w:val="24"/>
        </w:rPr>
        <w:t>Company</w:t>
      </w:r>
      <w:r w:rsidRPr="00224565">
        <w:rPr>
          <w:rFonts w:asciiTheme="minorHAnsi" w:hAnsiTheme="minorHAnsi"/>
          <w:sz w:val="24"/>
        </w:rPr>
        <w:t xml:space="preserve"> resources based on the defined roles.</w:t>
      </w:r>
    </w:p>
    <w:p w14:paraId="2FD03BF3" w14:textId="04B17A9A" w:rsidR="00352839" w:rsidRPr="00867C05" w:rsidRDefault="00352839" w:rsidP="00BA5013">
      <w:pPr>
        <w:pStyle w:val="ListParagraph"/>
        <w:numPr>
          <w:ilvl w:val="0"/>
          <w:numId w:val="24"/>
        </w:numPr>
        <w:autoSpaceDE w:val="0"/>
        <w:autoSpaceDN w:val="0"/>
        <w:adjustRightInd w:val="0"/>
      </w:pPr>
      <w:r w:rsidRPr="0074148B">
        <w:rPr>
          <w:rFonts w:asciiTheme="minorHAnsi" w:hAnsiTheme="minorHAnsi"/>
          <w:sz w:val="24"/>
        </w:rPr>
        <w:t xml:space="preserve">Establishing a communication mechanism between Project team members and </w:t>
      </w:r>
    </w:p>
    <w:p w14:paraId="336A286A" w14:textId="77777777" w:rsidR="00D3631F" w:rsidRDefault="00D3631F" w:rsidP="00D3631F">
      <w:pPr>
        <w:autoSpaceDE w:val="0"/>
        <w:autoSpaceDN w:val="0"/>
        <w:adjustRightInd w:val="0"/>
        <w:rPr>
          <w:rFonts w:ascii="ArialMT" w:hAnsi="ArialMT" w:cs="ArialMT"/>
        </w:rPr>
      </w:pPr>
    </w:p>
    <w:p w14:paraId="3AB74E16" w14:textId="053B779C" w:rsidR="006574E7" w:rsidRPr="0088180B" w:rsidRDefault="006574E7" w:rsidP="00867C05">
      <w:pPr>
        <w:pStyle w:val="Heading1"/>
      </w:pPr>
    </w:p>
    <w:sectPr w:rsidR="006574E7" w:rsidRPr="0088180B" w:rsidSect="00354B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408C7" w14:textId="77777777" w:rsidR="00A3789E" w:rsidRDefault="00A3789E" w:rsidP="0000052A">
      <w:r>
        <w:separator/>
      </w:r>
    </w:p>
    <w:p w14:paraId="6801BC97" w14:textId="77777777" w:rsidR="00A3789E" w:rsidRDefault="00A3789E"/>
  </w:endnote>
  <w:endnote w:type="continuationSeparator" w:id="0">
    <w:p w14:paraId="75573265" w14:textId="77777777" w:rsidR="00A3789E" w:rsidRDefault="00A3789E" w:rsidP="0000052A">
      <w:r>
        <w:continuationSeparator/>
      </w:r>
    </w:p>
    <w:p w14:paraId="2D3547A6" w14:textId="77777777" w:rsidR="00A3789E" w:rsidRDefault="00A3789E"/>
  </w:endnote>
  <w:endnote w:type="continuationNotice" w:id="1">
    <w:p w14:paraId="5F0FE933" w14:textId="77777777" w:rsidR="00A3789E" w:rsidRDefault="00A3789E"/>
    <w:p w14:paraId="00721FC6" w14:textId="77777777" w:rsidR="00A3789E" w:rsidRDefault="00A378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otham Black">
    <w:altName w:val="Calibri"/>
    <w:panose1 w:val="02000603040000020004"/>
    <w:charset w:val="00"/>
    <w:family w:val="auto"/>
    <w:pitch w:val="variable"/>
    <w:sig w:usb0="A00000AF" w:usb1="40000048" w:usb2="00000000" w:usb3="00000000" w:csb0="00000111"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5AD5F" w14:textId="4D6E3ADA" w:rsidR="00B42A6F" w:rsidRDefault="00B42A6F" w:rsidP="00B42A6F">
    <w:pPr>
      <w:pStyle w:val="Footer"/>
      <w:pBdr>
        <w:top w:val="single" w:sz="4" w:space="1" w:color="D9D9D9" w:themeColor="background1" w:themeShade="D9"/>
      </w:pBdr>
      <w:rPr>
        <w:b/>
        <w:bCs/>
      </w:rPr>
    </w:pPr>
    <w:r>
      <w:t xml:space="preserve">Page </w:t>
    </w:r>
    <w:sdt>
      <w:sdtPr>
        <w:id w:val="1803110506"/>
        <w:docPartObj>
          <w:docPartGallery w:val="Page Numbers (Bottom of Page)"/>
          <w:docPartUnique/>
        </w:docPartObj>
      </w:sdtPr>
      <w:sdtEndPr/>
      <w:sdtContent>
        <w:r>
          <w:fldChar w:fldCharType="begin"/>
        </w:r>
        <w:r>
          <w:instrText xml:space="preserve"> PAGE   \* MERGEFORMAT </w:instrText>
        </w:r>
        <w:r>
          <w:fldChar w:fldCharType="separate"/>
        </w:r>
        <w:r>
          <w:t>49</w:t>
        </w:r>
        <w:r>
          <w:rPr>
            <w:b/>
            <w:bCs/>
            <w:noProof/>
          </w:rPr>
          <w:fldChar w:fldCharType="end"/>
        </w:r>
        <w:r>
          <w:rPr>
            <w:b/>
            <w:bCs/>
          </w:rPr>
          <w:t xml:space="preserve"> | </w:t>
        </w:r>
        <w:r>
          <w:t>ITRCC ERP Software Upgrade Technical Reply</w:t>
        </w:r>
      </w:sdtContent>
    </w:sdt>
  </w:p>
  <w:p w14:paraId="3648EA28" w14:textId="77777777" w:rsidR="00B42A6F" w:rsidRDefault="00B42A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5ADC0" w14:textId="77777777" w:rsidR="00A3789E" w:rsidRDefault="00A3789E" w:rsidP="0000052A">
      <w:r>
        <w:separator/>
      </w:r>
    </w:p>
    <w:p w14:paraId="09A75A06" w14:textId="77777777" w:rsidR="00A3789E" w:rsidRDefault="00A3789E"/>
  </w:footnote>
  <w:footnote w:type="continuationSeparator" w:id="0">
    <w:p w14:paraId="39C9F30B" w14:textId="77777777" w:rsidR="00A3789E" w:rsidRDefault="00A3789E" w:rsidP="0000052A">
      <w:r>
        <w:continuationSeparator/>
      </w:r>
    </w:p>
    <w:p w14:paraId="137DBBE6" w14:textId="77777777" w:rsidR="00A3789E" w:rsidRDefault="00A3789E"/>
  </w:footnote>
  <w:footnote w:type="continuationNotice" w:id="1">
    <w:p w14:paraId="22E344DD" w14:textId="77777777" w:rsidR="00A3789E" w:rsidRDefault="00A3789E"/>
    <w:p w14:paraId="03D5902E" w14:textId="77777777" w:rsidR="00A3789E" w:rsidRDefault="00A378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43EB281"/>
    <w:multiLevelType w:val="hybridMultilevel"/>
    <w:tmpl w:val="11A775C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41A"/>
    <w:multiLevelType w:val="multilevel"/>
    <w:tmpl w:val="A000A6D2"/>
    <w:lvl w:ilvl="0">
      <w:start w:val="1"/>
      <w:numFmt w:val="decimal"/>
      <w:lvlText w:val="%1"/>
      <w:lvlJc w:val="left"/>
      <w:pPr>
        <w:ind w:left="1380" w:hanging="720"/>
      </w:pPr>
    </w:lvl>
    <w:lvl w:ilvl="1">
      <w:start w:val="14"/>
      <w:numFmt w:val="decimal"/>
      <w:lvlText w:val="%1.%2"/>
      <w:lvlJc w:val="left"/>
      <w:pPr>
        <w:ind w:left="1380" w:hanging="720"/>
      </w:pPr>
    </w:lvl>
    <w:lvl w:ilvl="2">
      <w:start w:val="2"/>
      <w:numFmt w:val="decimal"/>
      <w:lvlText w:val="%1.%2.%3"/>
      <w:lvlJc w:val="left"/>
      <w:pPr>
        <w:ind w:left="1380" w:hanging="720"/>
      </w:pPr>
      <w:rPr>
        <w:rFonts w:ascii="Arial" w:hAnsi="Arial" w:cs="Arial"/>
        <w:b/>
        <w:bCs/>
        <w:w w:val="100"/>
        <w:sz w:val="20"/>
        <w:szCs w:val="20"/>
      </w:rPr>
    </w:lvl>
    <w:lvl w:ilvl="3">
      <w:numFmt w:val="bullet"/>
      <w:lvlText w:val=""/>
      <w:lvlJc w:val="left"/>
      <w:pPr>
        <w:ind w:left="1380" w:hanging="360"/>
      </w:pPr>
      <w:rPr>
        <w:rFonts w:ascii="Symbol" w:hAnsi="Symbol" w:cs="Symbol"/>
        <w:b w:val="0"/>
        <w:bCs w:val="0"/>
        <w:w w:val="100"/>
        <w:sz w:val="22"/>
        <w:szCs w:val="22"/>
      </w:rPr>
    </w:lvl>
    <w:lvl w:ilvl="4">
      <w:numFmt w:val="bullet"/>
      <w:lvlText w:val="•"/>
      <w:lvlJc w:val="left"/>
      <w:pPr>
        <w:ind w:left="5100" w:hanging="360"/>
      </w:pPr>
    </w:lvl>
    <w:lvl w:ilvl="5">
      <w:numFmt w:val="bullet"/>
      <w:lvlText w:val="•"/>
      <w:lvlJc w:val="left"/>
      <w:pPr>
        <w:ind w:left="6030" w:hanging="360"/>
      </w:pPr>
    </w:lvl>
    <w:lvl w:ilvl="6">
      <w:numFmt w:val="bullet"/>
      <w:lvlText w:val="•"/>
      <w:lvlJc w:val="left"/>
      <w:pPr>
        <w:ind w:left="6960" w:hanging="360"/>
      </w:pPr>
    </w:lvl>
    <w:lvl w:ilvl="7">
      <w:numFmt w:val="bullet"/>
      <w:lvlText w:val="•"/>
      <w:lvlJc w:val="left"/>
      <w:pPr>
        <w:ind w:left="7890" w:hanging="360"/>
      </w:pPr>
    </w:lvl>
    <w:lvl w:ilvl="8">
      <w:numFmt w:val="bullet"/>
      <w:lvlText w:val="•"/>
      <w:lvlJc w:val="left"/>
      <w:pPr>
        <w:ind w:left="8820" w:hanging="360"/>
      </w:pPr>
    </w:lvl>
  </w:abstractNum>
  <w:abstractNum w:abstractNumId="2" w15:restartNumberingAfterBreak="0">
    <w:nsid w:val="01F53F07"/>
    <w:multiLevelType w:val="multilevel"/>
    <w:tmpl w:val="063A2A4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4A44278"/>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4" w15:restartNumberingAfterBreak="0">
    <w:nsid w:val="04FE29E3"/>
    <w:multiLevelType w:val="multilevel"/>
    <w:tmpl w:val="6CEC1642"/>
    <w:lvl w:ilvl="0">
      <w:start w:val="1"/>
      <w:numFmt w:val="decimal"/>
      <w:pStyle w:val="WPIIHeading1"/>
      <w:lvlText w:val="SECTION %1"/>
      <w:lvlJc w:val="left"/>
      <w:pPr>
        <w:ind w:left="360" w:hanging="360"/>
      </w:pPr>
      <w:rPr>
        <w:rFonts w:ascii="Arial Bold" w:hAnsi="Arial Bold" w:hint="default"/>
        <w:b/>
        <w:i w:val="0"/>
        <w:sz w:val="22"/>
      </w:rPr>
    </w:lvl>
    <w:lvl w:ilvl="1">
      <w:start w:val="1"/>
      <w:numFmt w:val="decimal"/>
      <w:pStyle w:val="WPIIHeading2"/>
      <w:lvlText w:val="%1.%2"/>
      <w:lvlJc w:val="left"/>
      <w:pPr>
        <w:ind w:left="720" w:hanging="720"/>
      </w:pPr>
      <w:rPr>
        <w:rFonts w:ascii="Arial Bold" w:hAnsi="Arial Bold" w:hint="default"/>
        <w:b/>
        <w:i w:val="0"/>
        <w:sz w:val="22"/>
      </w:rPr>
    </w:lvl>
    <w:lvl w:ilvl="2">
      <w:start w:val="1"/>
      <w:numFmt w:val="decimal"/>
      <w:pStyle w:val="WPIIHeading3"/>
      <w:lvlText w:val="%1.%2.%3"/>
      <w:lvlJc w:val="left"/>
      <w:pPr>
        <w:ind w:left="936" w:hanging="936"/>
      </w:pPr>
      <w:rPr>
        <w:rFonts w:ascii="Arial Bold" w:hAnsi="Arial Bold" w:hint="default"/>
        <w:b/>
        <w:i w:val="0"/>
        <w:sz w:val="22"/>
      </w:rPr>
    </w:lvl>
    <w:lvl w:ilvl="3">
      <w:start w:val="1"/>
      <w:numFmt w:val="decimal"/>
      <w:pStyle w:val="WPIIHeading4"/>
      <w:lvlText w:val="%1.%2.%3.%4"/>
      <w:lvlJc w:val="left"/>
      <w:pPr>
        <w:ind w:left="1152" w:hanging="1152"/>
      </w:pPr>
      <w:rPr>
        <w:rFonts w:ascii="Arial Bold" w:hAnsi="Arial Bold" w:hint="default"/>
        <w:b/>
        <w:i w:val="0"/>
        <w:sz w:val="22"/>
      </w:rPr>
    </w:lvl>
    <w:lvl w:ilvl="4">
      <w:start w:val="1"/>
      <w:numFmt w:val="decimal"/>
      <w:pStyle w:val="WPIIHeading5"/>
      <w:lvlText w:val="%1.%2.%3.%4.%5"/>
      <w:lvlJc w:val="left"/>
      <w:pPr>
        <w:ind w:left="1440" w:hanging="1440"/>
      </w:pPr>
      <w:rPr>
        <w:rFonts w:ascii="Arial Bold" w:hAnsi="Arial Bold" w:hint="default"/>
        <w:b/>
        <w:i w:val="0"/>
        <w:sz w:val="2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8FC51A4"/>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6" w15:restartNumberingAfterBreak="0">
    <w:nsid w:val="091223DD"/>
    <w:multiLevelType w:val="multilevel"/>
    <w:tmpl w:val="FD50983A"/>
    <w:lvl w:ilvl="0">
      <w:start w:val="2"/>
      <w:numFmt w:val="decimal"/>
      <w:lvlText w:val="%1"/>
      <w:lvlJc w:val="left"/>
      <w:pPr>
        <w:ind w:left="360" w:hanging="360"/>
      </w:pPr>
      <w:rPr>
        <w:rFonts w:cstheme="minorHAnsi" w:hint="default"/>
        <w:color w:val="2F5496" w:themeColor="accent1" w:themeShade="BF"/>
        <w:sz w:val="26"/>
      </w:rPr>
    </w:lvl>
    <w:lvl w:ilvl="1">
      <w:start w:val="2"/>
      <w:numFmt w:val="decimal"/>
      <w:lvlText w:val="%1.%2"/>
      <w:lvlJc w:val="left"/>
      <w:pPr>
        <w:ind w:left="360" w:hanging="360"/>
      </w:pPr>
      <w:rPr>
        <w:rFonts w:cstheme="minorHAnsi" w:hint="default"/>
        <w:color w:val="2F5496" w:themeColor="accent1" w:themeShade="BF"/>
        <w:sz w:val="26"/>
      </w:rPr>
    </w:lvl>
    <w:lvl w:ilvl="2">
      <w:start w:val="1"/>
      <w:numFmt w:val="decimal"/>
      <w:lvlText w:val="%1.%2.%3"/>
      <w:lvlJc w:val="left"/>
      <w:pPr>
        <w:ind w:left="720" w:hanging="720"/>
      </w:pPr>
      <w:rPr>
        <w:rFonts w:cstheme="minorHAnsi" w:hint="default"/>
        <w:color w:val="2F5496" w:themeColor="accent1" w:themeShade="BF"/>
        <w:sz w:val="26"/>
      </w:rPr>
    </w:lvl>
    <w:lvl w:ilvl="3">
      <w:start w:val="1"/>
      <w:numFmt w:val="decimal"/>
      <w:lvlText w:val="%1.%2.%3.%4"/>
      <w:lvlJc w:val="left"/>
      <w:pPr>
        <w:ind w:left="720" w:hanging="720"/>
      </w:pPr>
      <w:rPr>
        <w:rFonts w:cstheme="minorHAnsi" w:hint="default"/>
        <w:color w:val="2F5496" w:themeColor="accent1" w:themeShade="BF"/>
        <w:sz w:val="26"/>
      </w:rPr>
    </w:lvl>
    <w:lvl w:ilvl="4">
      <w:start w:val="1"/>
      <w:numFmt w:val="decimal"/>
      <w:lvlText w:val="%1.%2.%3.%4.%5"/>
      <w:lvlJc w:val="left"/>
      <w:pPr>
        <w:ind w:left="1080" w:hanging="1080"/>
      </w:pPr>
      <w:rPr>
        <w:rFonts w:cstheme="minorHAnsi" w:hint="default"/>
        <w:color w:val="2F5496" w:themeColor="accent1" w:themeShade="BF"/>
        <w:sz w:val="26"/>
      </w:rPr>
    </w:lvl>
    <w:lvl w:ilvl="5">
      <w:start w:val="1"/>
      <w:numFmt w:val="decimal"/>
      <w:lvlText w:val="%1.%2.%3.%4.%5.%6"/>
      <w:lvlJc w:val="left"/>
      <w:pPr>
        <w:ind w:left="1080" w:hanging="1080"/>
      </w:pPr>
      <w:rPr>
        <w:rFonts w:cstheme="minorHAnsi" w:hint="default"/>
        <w:color w:val="2F5496" w:themeColor="accent1" w:themeShade="BF"/>
        <w:sz w:val="26"/>
      </w:rPr>
    </w:lvl>
    <w:lvl w:ilvl="6">
      <w:start w:val="1"/>
      <w:numFmt w:val="decimal"/>
      <w:lvlText w:val="%1.%2.%3.%4.%5.%6.%7"/>
      <w:lvlJc w:val="left"/>
      <w:pPr>
        <w:ind w:left="1440" w:hanging="1440"/>
      </w:pPr>
      <w:rPr>
        <w:rFonts w:cstheme="minorHAnsi" w:hint="default"/>
        <w:color w:val="2F5496" w:themeColor="accent1" w:themeShade="BF"/>
        <w:sz w:val="26"/>
      </w:rPr>
    </w:lvl>
    <w:lvl w:ilvl="7">
      <w:start w:val="1"/>
      <w:numFmt w:val="decimal"/>
      <w:lvlText w:val="%1.%2.%3.%4.%5.%6.%7.%8"/>
      <w:lvlJc w:val="left"/>
      <w:pPr>
        <w:ind w:left="1440" w:hanging="1440"/>
      </w:pPr>
      <w:rPr>
        <w:rFonts w:cstheme="minorHAnsi" w:hint="default"/>
        <w:color w:val="2F5496" w:themeColor="accent1" w:themeShade="BF"/>
        <w:sz w:val="26"/>
      </w:rPr>
    </w:lvl>
    <w:lvl w:ilvl="8">
      <w:start w:val="1"/>
      <w:numFmt w:val="decimal"/>
      <w:lvlText w:val="%1.%2.%3.%4.%5.%6.%7.%8.%9"/>
      <w:lvlJc w:val="left"/>
      <w:pPr>
        <w:ind w:left="1800" w:hanging="1800"/>
      </w:pPr>
      <w:rPr>
        <w:rFonts w:cstheme="minorHAnsi" w:hint="default"/>
        <w:color w:val="2F5496" w:themeColor="accent1" w:themeShade="BF"/>
        <w:sz w:val="26"/>
      </w:rPr>
    </w:lvl>
  </w:abstractNum>
  <w:abstractNum w:abstractNumId="7" w15:restartNumberingAfterBreak="0">
    <w:nsid w:val="0B61289C"/>
    <w:multiLevelType w:val="multilevel"/>
    <w:tmpl w:val="53FEC0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B905344"/>
    <w:multiLevelType w:val="hybridMultilevel"/>
    <w:tmpl w:val="24A8A4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C926CE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F2E198B"/>
    <w:multiLevelType w:val="hybridMultilevel"/>
    <w:tmpl w:val="3A92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542D4B"/>
    <w:multiLevelType w:val="hybridMultilevel"/>
    <w:tmpl w:val="59B0306C"/>
    <w:lvl w:ilvl="0" w:tplc="C994CE92">
      <w:start w:val="1"/>
      <w:numFmt w:val="upperLetter"/>
      <w:pStyle w:val="WPIIAlphabeticalList1"/>
      <w:lvlText w:val="%1."/>
      <w:lvlJc w:val="left"/>
      <w:pPr>
        <w:ind w:left="720" w:hanging="360"/>
      </w:pPr>
    </w:lvl>
    <w:lvl w:ilvl="1" w:tplc="F1C224E8">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BB56A6"/>
    <w:multiLevelType w:val="multilevel"/>
    <w:tmpl w:val="063A2A4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36C3BF4"/>
    <w:multiLevelType w:val="hybridMultilevel"/>
    <w:tmpl w:val="83086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846A85"/>
    <w:multiLevelType w:val="hybridMultilevel"/>
    <w:tmpl w:val="7CD2F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807E3C"/>
    <w:multiLevelType w:val="multilevel"/>
    <w:tmpl w:val="8D7660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AF02738"/>
    <w:multiLevelType w:val="multilevel"/>
    <w:tmpl w:val="9D0421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D190EE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E4E5F65"/>
    <w:multiLevelType w:val="hybridMultilevel"/>
    <w:tmpl w:val="FBAEDF32"/>
    <w:lvl w:ilvl="0" w:tplc="6BB0BA74">
      <w:start w:val="1"/>
      <w:numFmt w:val="decimal"/>
      <w:lvlText w:val="%1."/>
      <w:lvlJc w:val="left"/>
      <w:pPr>
        <w:tabs>
          <w:tab w:val="num" w:pos="720"/>
        </w:tabs>
        <w:ind w:left="720" w:hanging="720"/>
      </w:pPr>
    </w:lvl>
    <w:lvl w:ilvl="1" w:tplc="70EC77F6">
      <w:start w:val="1"/>
      <w:numFmt w:val="decimal"/>
      <w:lvlText w:val="%2."/>
      <w:lvlJc w:val="left"/>
      <w:pPr>
        <w:tabs>
          <w:tab w:val="num" w:pos="1440"/>
        </w:tabs>
        <w:ind w:left="1440" w:hanging="720"/>
      </w:pPr>
    </w:lvl>
    <w:lvl w:ilvl="2" w:tplc="7D50C9AC">
      <w:start w:val="1"/>
      <w:numFmt w:val="decimal"/>
      <w:lvlText w:val="%3."/>
      <w:lvlJc w:val="left"/>
      <w:pPr>
        <w:tabs>
          <w:tab w:val="num" w:pos="2160"/>
        </w:tabs>
        <w:ind w:left="2160" w:hanging="720"/>
      </w:pPr>
    </w:lvl>
    <w:lvl w:ilvl="3" w:tplc="76481330">
      <w:start w:val="1"/>
      <w:numFmt w:val="decimal"/>
      <w:lvlText w:val="%4."/>
      <w:lvlJc w:val="left"/>
      <w:pPr>
        <w:tabs>
          <w:tab w:val="num" w:pos="2880"/>
        </w:tabs>
        <w:ind w:left="2880" w:hanging="720"/>
      </w:pPr>
    </w:lvl>
    <w:lvl w:ilvl="4" w:tplc="99BADEB2">
      <w:start w:val="1"/>
      <w:numFmt w:val="decimal"/>
      <w:lvlText w:val="%5."/>
      <w:lvlJc w:val="left"/>
      <w:pPr>
        <w:tabs>
          <w:tab w:val="num" w:pos="3600"/>
        </w:tabs>
        <w:ind w:left="3600" w:hanging="720"/>
      </w:pPr>
    </w:lvl>
    <w:lvl w:ilvl="5" w:tplc="D2AE139A">
      <w:start w:val="1"/>
      <w:numFmt w:val="decimal"/>
      <w:lvlText w:val="%6."/>
      <w:lvlJc w:val="left"/>
      <w:pPr>
        <w:tabs>
          <w:tab w:val="num" w:pos="4320"/>
        </w:tabs>
        <w:ind w:left="4320" w:hanging="720"/>
      </w:pPr>
    </w:lvl>
    <w:lvl w:ilvl="6" w:tplc="4AC86DF4">
      <w:start w:val="1"/>
      <w:numFmt w:val="decimal"/>
      <w:lvlText w:val="%7."/>
      <w:lvlJc w:val="left"/>
      <w:pPr>
        <w:tabs>
          <w:tab w:val="num" w:pos="5040"/>
        </w:tabs>
        <w:ind w:left="5040" w:hanging="720"/>
      </w:pPr>
    </w:lvl>
    <w:lvl w:ilvl="7" w:tplc="833E5DE6">
      <w:start w:val="1"/>
      <w:numFmt w:val="decimal"/>
      <w:lvlText w:val="%8."/>
      <w:lvlJc w:val="left"/>
      <w:pPr>
        <w:tabs>
          <w:tab w:val="num" w:pos="5760"/>
        </w:tabs>
        <w:ind w:left="5760" w:hanging="720"/>
      </w:pPr>
    </w:lvl>
    <w:lvl w:ilvl="8" w:tplc="D556E620">
      <w:start w:val="1"/>
      <w:numFmt w:val="decimal"/>
      <w:lvlText w:val="%9."/>
      <w:lvlJc w:val="left"/>
      <w:pPr>
        <w:tabs>
          <w:tab w:val="num" w:pos="6480"/>
        </w:tabs>
        <w:ind w:left="6480" w:hanging="720"/>
      </w:pPr>
    </w:lvl>
  </w:abstractNum>
  <w:abstractNum w:abstractNumId="19" w15:restartNumberingAfterBreak="0">
    <w:nsid w:val="1F676A76"/>
    <w:multiLevelType w:val="hybridMultilevel"/>
    <w:tmpl w:val="D8D6249A"/>
    <w:lvl w:ilvl="0" w:tplc="0409000F">
      <w:start w:val="1"/>
      <w:numFmt w:val="decimal"/>
      <w:lvlText w:val="%1."/>
      <w:lvlJc w:val="left"/>
      <w:pPr>
        <w:ind w:left="360" w:hanging="360"/>
      </w:pPr>
      <w:rPr>
        <w:rFonts w:hint="default"/>
      </w:rPr>
    </w:lvl>
    <w:lvl w:ilvl="1" w:tplc="04090015">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5427BC7"/>
    <w:multiLevelType w:val="multilevel"/>
    <w:tmpl w:val="8D7660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58525BE"/>
    <w:multiLevelType w:val="hybridMultilevel"/>
    <w:tmpl w:val="B0EA8DCC"/>
    <w:lvl w:ilvl="0" w:tplc="CDB4FAAA">
      <w:start w:val="1"/>
      <w:numFmt w:val="lowerLetter"/>
      <w:lvlText w:val="%1."/>
      <w:lvlJc w:val="left"/>
      <w:pPr>
        <w:ind w:left="1800" w:hanging="360"/>
      </w:pPr>
    </w:lvl>
    <w:lvl w:ilvl="1" w:tplc="EBCEE3FE" w:tentative="1">
      <w:start w:val="1"/>
      <w:numFmt w:val="lowerLetter"/>
      <w:lvlText w:val="%2."/>
      <w:lvlJc w:val="left"/>
      <w:pPr>
        <w:ind w:left="2520" w:hanging="360"/>
      </w:pPr>
    </w:lvl>
    <w:lvl w:ilvl="2" w:tplc="4336D6B4" w:tentative="1">
      <w:start w:val="1"/>
      <w:numFmt w:val="lowerRoman"/>
      <w:lvlText w:val="%3."/>
      <w:lvlJc w:val="right"/>
      <w:pPr>
        <w:ind w:left="3240" w:hanging="180"/>
      </w:pPr>
    </w:lvl>
    <w:lvl w:ilvl="3" w:tplc="375C49C6" w:tentative="1">
      <w:start w:val="1"/>
      <w:numFmt w:val="decimal"/>
      <w:lvlText w:val="%4."/>
      <w:lvlJc w:val="left"/>
      <w:pPr>
        <w:ind w:left="3960" w:hanging="360"/>
      </w:pPr>
    </w:lvl>
    <w:lvl w:ilvl="4" w:tplc="C0C61C96" w:tentative="1">
      <w:start w:val="1"/>
      <w:numFmt w:val="lowerLetter"/>
      <w:lvlText w:val="%5."/>
      <w:lvlJc w:val="left"/>
      <w:pPr>
        <w:ind w:left="4680" w:hanging="360"/>
      </w:pPr>
    </w:lvl>
    <w:lvl w:ilvl="5" w:tplc="00DC4986" w:tentative="1">
      <w:start w:val="1"/>
      <w:numFmt w:val="lowerRoman"/>
      <w:lvlText w:val="%6."/>
      <w:lvlJc w:val="right"/>
      <w:pPr>
        <w:ind w:left="5400" w:hanging="180"/>
      </w:pPr>
    </w:lvl>
    <w:lvl w:ilvl="6" w:tplc="0D12D9AE" w:tentative="1">
      <w:start w:val="1"/>
      <w:numFmt w:val="decimal"/>
      <w:lvlText w:val="%7."/>
      <w:lvlJc w:val="left"/>
      <w:pPr>
        <w:ind w:left="6120" w:hanging="360"/>
      </w:pPr>
    </w:lvl>
    <w:lvl w:ilvl="7" w:tplc="9832554C" w:tentative="1">
      <w:start w:val="1"/>
      <w:numFmt w:val="lowerLetter"/>
      <w:lvlText w:val="%8."/>
      <w:lvlJc w:val="left"/>
      <w:pPr>
        <w:ind w:left="6840" w:hanging="360"/>
      </w:pPr>
    </w:lvl>
    <w:lvl w:ilvl="8" w:tplc="9C10AE0E" w:tentative="1">
      <w:start w:val="1"/>
      <w:numFmt w:val="lowerRoman"/>
      <w:lvlText w:val="%9."/>
      <w:lvlJc w:val="right"/>
      <w:pPr>
        <w:ind w:left="7560" w:hanging="180"/>
      </w:pPr>
    </w:lvl>
  </w:abstractNum>
  <w:abstractNum w:abstractNumId="22" w15:restartNumberingAfterBreak="0">
    <w:nsid w:val="25DD4E0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6AE229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6F709E0"/>
    <w:multiLevelType w:val="hybridMultilevel"/>
    <w:tmpl w:val="24BEE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EA6FE6"/>
    <w:multiLevelType w:val="hybridMultilevel"/>
    <w:tmpl w:val="2B5831B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2A360377"/>
    <w:multiLevelType w:val="hybridMultilevel"/>
    <w:tmpl w:val="8EDC2212"/>
    <w:lvl w:ilvl="0" w:tplc="A8AA1E94">
      <w:start w:val="1"/>
      <w:numFmt w:val="bullet"/>
      <w:pStyle w:val="WPIIBullet1"/>
      <w:lvlText w:val=""/>
      <w:lvlJc w:val="left"/>
      <w:pPr>
        <w:ind w:left="720" w:hanging="360"/>
      </w:pPr>
      <w:rPr>
        <w:rFonts w:ascii="Symbol" w:hAnsi="Symbol" w:hint="default"/>
      </w:rPr>
    </w:lvl>
    <w:lvl w:ilvl="1" w:tplc="AC920FCA">
      <w:start w:val="1"/>
      <w:numFmt w:val="bullet"/>
      <w:pStyle w:val="WPIIBullet2"/>
      <w:lvlText w:val="o"/>
      <w:lvlJc w:val="left"/>
      <w:pPr>
        <w:ind w:left="1440" w:hanging="360"/>
      </w:pPr>
      <w:rPr>
        <w:rFonts w:ascii="Courier New" w:hAnsi="Courier New" w:cs="Courier New" w:hint="default"/>
      </w:rPr>
    </w:lvl>
    <w:lvl w:ilvl="2" w:tplc="E6060130">
      <w:start w:val="1"/>
      <w:numFmt w:val="bullet"/>
      <w:pStyle w:val="WPIIBullet3"/>
      <w:lvlText w:val=""/>
      <w:lvlJc w:val="left"/>
      <w:pPr>
        <w:ind w:left="2160" w:hanging="360"/>
      </w:pPr>
      <w:rPr>
        <w:rFonts w:ascii="Wingdings" w:hAnsi="Wingdings" w:hint="default"/>
      </w:rPr>
    </w:lvl>
    <w:lvl w:ilvl="3" w:tplc="5E3470BA">
      <w:start w:val="1"/>
      <w:numFmt w:val="bullet"/>
      <w:pStyle w:val="WPII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0057C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8BC5218"/>
    <w:multiLevelType w:val="multilevel"/>
    <w:tmpl w:val="063A2A4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39181391"/>
    <w:multiLevelType w:val="multilevel"/>
    <w:tmpl w:val="9BD4C3B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C1D53F6"/>
    <w:multiLevelType w:val="hybridMultilevel"/>
    <w:tmpl w:val="B0EA8DCC"/>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3DF76C59"/>
    <w:multiLevelType w:val="multilevel"/>
    <w:tmpl w:val="B574CEA8"/>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E6D0FFB"/>
    <w:multiLevelType w:val="multilevel"/>
    <w:tmpl w:val="063A2A44"/>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3E8835B9"/>
    <w:multiLevelType w:val="multilevel"/>
    <w:tmpl w:val="8D7660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F945A06"/>
    <w:multiLevelType w:val="hybridMultilevel"/>
    <w:tmpl w:val="01D0038E"/>
    <w:lvl w:ilvl="0" w:tplc="8CC021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3B83189"/>
    <w:multiLevelType w:val="hybridMultilevel"/>
    <w:tmpl w:val="164A9254"/>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493416CA"/>
    <w:multiLevelType w:val="multilevel"/>
    <w:tmpl w:val="EA7C30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B1473E4"/>
    <w:multiLevelType w:val="hybridMultilevel"/>
    <w:tmpl w:val="9BB2912C"/>
    <w:lvl w:ilvl="0" w:tplc="15E2D6E6">
      <w:start w:val="1"/>
      <w:numFmt w:val="bullet"/>
      <w:lvlText w:val=""/>
      <w:lvlJc w:val="left"/>
      <w:pPr>
        <w:ind w:left="360" w:hanging="360"/>
      </w:pPr>
      <w:rPr>
        <w:rFonts w:ascii="Symbol" w:hAnsi="Symbol" w:hint="default"/>
        <w:b w:val="0"/>
        <w:bCs w:val="0"/>
        <w:w w:val="100"/>
        <w:sz w:val="22"/>
        <w:szCs w:val="22"/>
      </w:rPr>
    </w:lvl>
    <w:lvl w:ilvl="1" w:tplc="DFCE5D88">
      <w:numFmt w:val="bullet"/>
      <w:lvlText w:val="•"/>
      <w:lvlJc w:val="left"/>
      <w:pPr>
        <w:ind w:left="1201" w:hanging="360"/>
      </w:pPr>
    </w:lvl>
    <w:lvl w:ilvl="2" w:tplc="A77AA430">
      <w:numFmt w:val="bullet"/>
      <w:lvlText w:val="•"/>
      <w:lvlJc w:val="left"/>
      <w:pPr>
        <w:ind w:left="2033" w:hanging="360"/>
      </w:pPr>
    </w:lvl>
    <w:lvl w:ilvl="3" w:tplc="5480445E">
      <w:numFmt w:val="bullet"/>
      <w:lvlText w:val="•"/>
      <w:lvlJc w:val="left"/>
      <w:pPr>
        <w:ind w:left="2865" w:hanging="360"/>
      </w:pPr>
    </w:lvl>
    <w:lvl w:ilvl="4" w:tplc="315613CE">
      <w:numFmt w:val="bullet"/>
      <w:lvlText w:val="•"/>
      <w:lvlJc w:val="left"/>
      <w:pPr>
        <w:ind w:left="3697" w:hanging="360"/>
      </w:pPr>
    </w:lvl>
    <w:lvl w:ilvl="5" w:tplc="41DE58CC">
      <w:numFmt w:val="bullet"/>
      <w:lvlText w:val="•"/>
      <w:lvlJc w:val="left"/>
      <w:pPr>
        <w:ind w:left="4529" w:hanging="360"/>
      </w:pPr>
    </w:lvl>
    <w:lvl w:ilvl="6" w:tplc="214A9054">
      <w:numFmt w:val="bullet"/>
      <w:lvlText w:val="•"/>
      <w:lvlJc w:val="left"/>
      <w:pPr>
        <w:ind w:left="5361" w:hanging="360"/>
      </w:pPr>
    </w:lvl>
    <w:lvl w:ilvl="7" w:tplc="6E22813A">
      <w:numFmt w:val="bullet"/>
      <w:lvlText w:val="•"/>
      <w:lvlJc w:val="left"/>
      <w:pPr>
        <w:ind w:left="6193" w:hanging="360"/>
      </w:pPr>
    </w:lvl>
    <w:lvl w:ilvl="8" w:tplc="210AE326">
      <w:numFmt w:val="bullet"/>
      <w:lvlText w:val="•"/>
      <w:lvlJc w:val="left"/>
      <w:pPr>
        <w:ind w:left="7025" w:hanging="360"/>
      </w:pPr>
    </w:lvl>
  </w:abstractNum>
  <w:abstractNum w:abstractNumId="38" w15:restartNumberingAfterBreak="0">
    <w:nsid w:val="4CA809A6"/>
    <w:multiLevelType w:val="hybridMultilevel"/>
    <w:tmpl w:val="8EA61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F68121B"/>
    <w:multiLevelType w:val="hybridMultilevel"/>
    <w:tmpl w:val="236C502E"/>
    <w:lvl w:ilvl="0" w:tplc="7D66466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51E57B8C"/>
    <w:multiLevelType w:val="hybridMultilevel"/>
    <w:tmpl w:val="5B705D8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7D66466A">
      <w:start w:val="1"/>
      <w:numFmt w:val="decimal"/>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7FA3336"/>
    <w:multiLevelType w:val="multilevel"/>
    <w:tmpl w:val="0EB8E65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8E43A5B"/>
    <w:multiLevelType w:val="hybridMultilevel"/>
    <w:tmpl w:val="E528B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1C4D7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9561FE1"/>
    <w:multiLevelType w:val="multilevel"/>
    <w:tmpl w:val="7C7E56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374D9C"/>
    <w:multiLevelType w:val="hybridMultilevel"/>
    <w:tmpl w:val="1E66A7BE"/>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6" w15:restartNumberingAfterBreak="0">
    <w:nsid w:val="7DB26E31"/>
    <w:multiLevelType w:val="multilevel"/>
    <w:tmpl w:val="3A564B8C"/>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E333E4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129464493">
    <w:abstractNumId w:val="43"/>
  </w:num>
  <w:num w:numId="2" w16cid:durableId="432166488">
    <w:abstractNumId w:val="35"/>
  </w:num>
  <w:num w:numId="3" w16cid:durableId="1247306013">
    <w:abstractNumId w:val="35"/>
  </w:num>
  <w:num w:numId="4" w16cid:durableId="963466157">
    <w:abstractNumId w:val="25"/>
  </w:num>
  <w:num w:numId="5" w16cid:durableId="2090811877">
    <w:abstractNumId w:val="45"/>
  </w:num>
  <w:num w:numId="6" w16cid:durableId="179776901">
    <w:abstractNumId w:val="8"/>
  </w:num>
  <w:num w:numId="7" w16cid:durableId="298538904">
    <w:abstractNumId w:val="26"/>
  </w:num>
  <w:num w:numId="8" w16cid:durableId="736437117">
    <w:abstractNumId w:val="4"/>
  </w:num>
  <w:num w:numId="9" w16cid:durableId="994533071">
    <w:abstractNumId w:val="11"/>
  </w:num>
  <w:num w:numId="10" w16cid:durableId="496846806">
    <w:abstractNumId w:val="11"/>
    <w:lvlOverride w:ilvl="0">
      <w:startOverride w:val="1"/>
    </w:lvlOverride>
  </w:num>
  <w:num w:numId="11" w16cid:durableId="352152677">
    <w:abstractNumId w:val="11"/>
    <w:lvlOverride w:ilvl="0">
      <w:startOverride w:val="1"/>
    </w:lvlOverride>
  </w:num>
  <w:num w:numId="12" w16cid:durableId="467094554">
    <w:abstractNumId w:val="35"/>
    <w:lvlOverride w:ilvl="0">
      <w:startOverride w:val="1"/>
    </w:lvlOverride>
  </w:num>
  <w:num w:numId="13" w16cid:durableId="2139717386">
    <w:abstractNumId w:val="35"/>
    <w:lvlOverride w:ilvl="0">
      <w:startOverride w:val="1"/>
    </w:lvlOverride>
  </w:num>
  <w:num w:numId="14" w16cid:durableId="1786341379">
    <w:abstractNumId w:val="35"/>
    <w:lvlOverride w:ilvl="0">
      <w:startOverride w:val="1"/>
    </w:lvlOverride>
  </w:num>
  <w:num w:numId="15" w16cid:durableId="1046174909">
    <w:abstractNumId w:val="37"/>
  </w:num>
  <w:num w:numId="16" w16cid:durableId="42024773">
    <w:abstractNumId w:val="13"/>
  </w:num>
  <w:num w:numId="17" w16cid:durableId="1269896715">
    <w:abstractNumId w:val="24"/>
  </w:num>
  <w:num w:numId="18" w16cid:durableId="599873837">
    <w:abstractNumId w:val="27"/>
  </w:num>
  <w:num w:numId="19" w16cid:durableId="685327145">
    <w:abstractNumId w:val="23"/>
  </w:num>
  <w:num w:numId="20" w16cid:durableId="809396802">
    <w:abstractNumId w:val="47"/>
  </w:num>
  <w:num w:numId="21" w16cid:durableId="1722292848">
    <w:abstractNumId w:val="1"/>
  </w:num>
  <w:num w:numId="22" w16cid:durableId="693463386">
    <w:abstractNumId w:val="42"/>
  </w:num>
  <w:num w:numId="23" w16cid:durableId="897974590">
    <w:abstractNumId w:val="10"/>
  </w:num>
  <w:num w:numId="24" w16cid:durableId="1602686315">
    <w:abstractNumId w:val="38"/>
  </w:num>
  <w:num w:numId="25" w16cid:durableId="1583027293">
    <w:abstractNumId w:val="35"/>
    <w:lvlOverride w:ilvl="0">
      <w:startOverride w:val="1"/>
    </w:lvlOverride>
  </w:num>
  <w:num w:numId="26" w16cid:durableId="2127041028">
    <w:abstractNumId w:val="11"/>
  </w:num>
  <w:num w:numId="27" w16cid:durableId="1894809076">
    <w:abstractNumId w:val="11"/>
  </w:num>
  <w:num w:numId="28" w16cid:durableId="1827429579">
    <w:abstractNumId w:val="11"/>
  </w:num>
  <w:num w:numId="29" w16cid:durableId="191305212">
    <w:abstractNumId w:val="35"/>
    <w:lvlOverride w:ilvl="0">
      <w:startOverride w:val="1"/>
    </w:lvlOverride>
  </w:num>
  <w:num w:numId="30" w16cid:durableId="1183862538">
    <w:abstractNumId w:val="35"/>
  </w:num>
  <w:num w:numId="31" w16cid:durableId="1766195220">
    <w:abstractNumId w:val="35"/>
    <w:lvlOverride w:ilvl="0">
      <w:startOverride w:val="1"/>
    </w:lvlOverride>
  </w:num>
  <w:num w:numId="32" w16cid:durableId="41029019">
    <w:abstractNumId w:val="11"/>
  </w:num>
  <w:num w:numId="33" w16cid:durableId="558127354">
    <w:abstractNumId w:val="11"/>
    <w:lvlOverride w:ilvl="0">
      <w:startOverride w:val="1"/>
    </w:lvlOverride>
  </w:num>
  <w:num w:numId="34" w16cid:durableId="300959112">
    <w:abstractNumId w:val="35"/>
    <w:lvlOverride w:ilvl="0">
      <w:startOverride w:val="1"/>
    </w:lvlOverride>
  </w:num>
  <w:num w:numId="35" w16cid:durableId="7877105">
    <w:abstractNumId w:val="35"/>
    <w:lvlOverride w:ilvl="0">
      <w:startOverride w:val="1"/>
    </w:lvlOverride>
  </w:num>
  <w:num w:numId="36" w16cid:durableId="641227964">
    <w:abstractNumId w:val="35"/>
  </w:num>
  <w:num w:numId="37" w16cid:durableId="540242059">
    <w:abstractNumId w:val="35"/>
    <w:lvlOverride w:ilvl="0">
      <w:startOverride w:val="1"/>
    </w:lvlOverride>
  </w:num>
  <w:num w:numId="38" w16cid:durableId="780875940">
    <w:abstractNumId w:val="35"/>
    <w:lvlOverride w:ilvl="0">
      <w:startOverride w:val="1"/>
    </w:lvlOverride>
  </w:num>
  <w:num w:numId="39" w16cid:durableId="832140798">
    <w:abstractNumId w:val="11"/>
    <w:lvlOverride w:ilvl="0">
      <w:startOverride w:val="1"/>
    </w:lvlOverride>
  </w:num>
  <w:num w:numId="40" w16cid:durableId="2134514318">
    <w:abstractNumId w:val="11"/>
  </w:num>
  <w:num w:numId="41" w16cid:durableId="269900241">
    <w:abstractNumId w:val="11"/>
  </w:num>
  <w:num w:numId="42" w16cid:durableId="122621009">
    <w:abstractNumId w:val="11"/>
  </w:num>
  <w:num w:numId="43" w16cid:durableId="59329711">
    <w:abstractNumId w:val="11"/>
  </w:num>
  <w:num w:numId="44" w16cid:durableId="53479510">
    <w:abstractNumId w:val="11"/>
    <w:lvlOverride w:ilvl="0">
      <w:startOverride w:val="1"/>
    </w:lvlOverride>
  </w:num>
  <w:num w:numId="45" w16cid:durableId="1828090029">
    <w:abstractNumId w:val="40"/>
  </w:num>
  <w:num w:numId="46" w16cid:durableId="1707560748">
    <w:abstractNumId w:val="19"/>
  </w:num>
  <w:num w:numId="47" w16cid:durableId="1560246462">
    <w:abstractNumId w:val="2"/>
  </w:num>
  <w:num w:numId="48" w16cid:durableId="1771468364">
    <w:abstractNumId w:val="32"/>
  </w:num>
  <w:num w:numId="49" w16cid:durableId="1635714634">
    <w:abstractNumId w:val="22"/>
  </w:num>
  <w:num w:numId="50" w16cid:durableId="711461051">
    <w:abstractNumId w:val="0"/>
  </w:num>
  <w:num w:numId="51" w16cid:durableId="1625112610">
    <w:abstractNumId w:val="14"/>
  </w:num>
  <w:num w:numId="52" w16cid:durableId="393162517">
    <w:abstractNumId w:val="28"/>
  </w:num>
  <w:num w:numId="53" w16cid:durableId="707603469">
    <w:abstractNumId w:val="46"/>
  </w:num>
  <w:num w:numId="54" w16cid:durableId="1509980418">
    <w:abstractNumId w:val="31"/>
  </w:num>
  <w:num w:numId="55" w16cid:durableId="579608092">
    <w:abstractNumId w:val="9"/>
  </w:num>
  <w:num w:numId="56" w16cid:durableId="834108034">
    <w:abstractNumId w:val="12"/>
  </w:num>
  <w:num w:numId="57" w16cid:durableId="1388995781">
    <w:abstractNumId w:val="30"/>
  </w:num>
  <w:num w:numId="58" w16cid:durableId="1569412528">
    <w:abstractNumId w:val="21"/>
  </w:num>
  <w:num w:numId="59" w16cid:durableId="1821268063">
    <w:abstractNumId w:val="34"/>
  </w:num>
  <w:num w:numId="60" w16cid:durableId="998728867">
    <w:abstractNumId w:val="18"/>
  </w:num>
  <w:num w:numId="61" w16cid:durableId="15154593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6174467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89181436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8478609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8594329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195367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1662135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88152615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7629941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3702314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64229590">
    <w:abstractNumId w:val="3"/>
  </w:num>
  <w:num w:numId="72" w16cid:durableId="1371495708">
    <w:abstractNumId w:val="5"/>
  </w:num>
  <w:num w:numId="73" w16cid:durableId="1270774472">
    <w:abstractNumId w:val="17"/>
  </w:num>
  <w:num w:numId="74" w16cid:durableId="470370437">
    <w:abstractNumId w:val="33"/>
  </w:num>
  <w:num w:numId="75" w16cid:durableId="1417751271">
    <w:abstractNumId w:val="15"/>
  </w:num>
  <w:num w:numId="76" w16cid:durableId="1034843033">
    <w:abstractNumId w:val="20"/>
  </w:num>
  <w:num w:numId="77" w16cid:durableId="647904523">
    <w:abstractNumId w:val="7"/>
  </w:num>
  <w:num w:numId="78" w16cid:durableId="2141150006">
    <w:abstractNumId w:val="29"/>
  </w:num>
  <w:num w:numId="79" w16cid:durableId="2004970412">
    <w:abstractNumId w:val="44"/>
  </w:num>
  <w:num w:numId="80" w16cid:durableId="354960046">
    <w:abstractNumId w:val="36"/>
  </w:num>
  <w:num w:numId="81" w16cid:durableId="1703509084">
    <w:abstractNumId w:val="41"/>
  </w:num>
  <w:num w:numId="82" w16cid:durableId="859197763">
    <w:abstractNumId w:val="39"/>
  </w:num>
  <w:num w:numId="83" w16cid:durableId="1752391039">
    <w:abstractNumId w:val="16"/>
  </w:num>
  <w:num w:numId="84" w16cid:durableId="107046453">
    <w:abstractNumId w:val="6"/>
  </w:num>
  <w:num w:numId="85" w16cid:durableId="1439133924">
    <w:abstractNumId w:val="11"/>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76C1"/>
    <w:rsid w:val="0000052A"/>
    <w:rsid w:val="00001811"/>
    <w:rsid w:val="0000576A"/>
    <w:rsid w:val="00011871"/>
    <w:rsid w:val="00011E95"/>
    <w:rsid w:val="00012A6A"/>
    <w:rsid w:val="00015BA9"/>
    <w:rsid w:val="00020A64"/>
    <w:rsid w:val="00022DB3"/>
    <w:rsid w:val="000234BD"/>
    <w:rsid w:val="00023D7A"/>
    <w:rsid w:val="00025662"/>
    <w:rsid w:val="00025BA0"/>
    <w:rsid w:val="000272F7"/>
    <w:rsid w:val="00036289"/>
    <w:rsid w:val="00040751"/>
    <w:rsid w:val="00043019"/>
    <w:rsid w:val="000430AC"/>
    <w:rsid w:val="000442A9"/>
    <w:rsid w:val="00044FB8"/>
    <w:rsid w:val="0004500F"/>
    <w:rsid w:val="00045C2D"/>
    <w:rsid w:val="000463D8"/>
    <w:rsid w:val="00051EFF"/>
    <w:rsid w:val="0005290E"/>
    <w:rsid w:val="00054534"/>
    <w:rsid w:val="000575B1"/>
    <w:rsid w:val="00060FBA"/>
    <w:rsid w:val="000630F4"/>
    <w:rsid w:val="000658BB"/>
    <w:rsid w:val="00066508"/>
    <w:rsid w:val="00070FD5"/>
    <w:rsid w:val="000750BF"/>
    <w:rsid w:val="00076586"/>
    <w:rsid w:val="00076A98"/>
    <w:rsid w:val="000772C2"/>
    <w:rsid w:val="000777DF"/>
    <w:rsid w:val="00084C68"/>
    <w:rsid w:val="00090833"/>
    <w:rsid w:val="000969E4"/>
    <w:rsid w:val="000A17A1"/>
    <w:rsid w:val="000A4A64"/>
    <w:rsid w:val="000A6AE1"/>
    <w:rsid w:val="000B09C8"/>
    <w:rsid w:val="000B163F"/>
    <w:rsid w:val="000C402A"/>
    <w:rsid w:val="000C4A55"/>
    <w:rsid w:val="000C7944"/>
    <w:rsid w:val="000C7BB5"/>
    <w:rsid w:val="000D0932"/>
    <w:rsid w:val="000D1653"/>
    <w:rsid w:val="000D5B3D"/>
    <w:rsid w:val="000D606C"/>
    <w:rsid w:val="000D6C6C"/>
    <w:rsid w:val="000E063D"/>
    <w:rsid w:val="000E232C"/>
    <w:rsid w:val="000E5EE2"/>
    <w:rsid w:val="000F04BF"/>
    <w:rsid w:val="000F200D"/>
    <w:rsid w:val="000F5896"/>
    <w:rsid w:val="001003A7"/>
    <w:rsid w:val="00105477"/>
    <w:rsid w:val="00111A85"/>
    <w:rsid w:val="00114B56"/>
    <w:rsid w:val="00116334"/>
    <w:rsid w:val="00116712"/>
    <w:rsid w:val="0012132E"/>
    <w:rsid w:val="001234B5"/>
    <w:rsid w:val="001329C3"/>
    <w:rsid w:val="00140740"/>
    <w:rsid w:val="00141FC0"/>
    <w:rsid w:val="00144716"/>
    <w:rsid w:val="001466E9"/>
    <w:rsid w:val="00146ED3"/>
    <w:rsid w:val="00151C2E"/>
    <w:rsid w:val="00151DB2"/>
    <w:rsid w:val="0015215A"/>
    <w:rsid w:val="00152511"/>
    <w:rsid w:val="001546E3"/>
    <w:rsid w:val="00154D09"/>
    <w:rsid w:val="001658D5"/>
    <w:rsid w:val="00166B8D"/>
    <w:rsid w:val="00170CA1"/>
    <w:rsid w:val="001729D2"/>
    <w:rsid w:val="00175FD1"/>
    <w:rsid w:val="00176E95"/>
    <w:rsid w:val="0018387A"/>
    <w:rsid w:val="0019281C"/>
    <w:rsid w:val="00196674"/>
    <w:rsid w:val="001A09EE"/>
    <w:rsid w:val="001A2D58"/>
    <w:rsid w:val="001A4742"/>
    <w:rsid w:val="001A47AA"/>
    <w:rsid w:val="001A5B6E"/>
    <w:rsid w:val="001A5D29"/>
    <w:rsid w:val="001B0893"/>
    <w:rsid w:val="001C2A98"/>
    <w:rsid w:val="001D0C00"/>
    <w:rsid w:val="001D657C"/>
    <w:rsid w:val="001D7112"/>
    <w:rsid w:val="001D7C3C"/>
    <w:rsid w:val="001D7DA1"/>
    <w:rsid w:val="001E6F22"/>
    <w:rsid w:val="001F0750"/>
    <w:rsid w:val="001F5753"/>
    <w:rsid w:val="001F5B1D"/>
    <w:rsid w:val="001F6D0A"/>
    <w:rsid w:val="00201856"/>
    <w:rsid w:val="002020F4"/>
    <w:rsid w:val="00207058"/>
    <w:rsid w:val="002076A2"/>
    <w:rsid w:val="002129A6"/>
    <w:rsid w:val="0021410F"/>
    <w:rsid w:val="0022160C"/>
    <w:rsid w:val="00223910"/>
    <w:rsid w:val="00224565"/>
    <w:rsid w:val="0023282D"/>
    <w:rsid w:val="00232D91"/>
    <w:rsid w:val="00234F08"/>
    <w:rsid w:val="002418ED"/>
    <w:rsid w:val="00241D34"/>
    <w:rsid w:val="00242D2A"/>
    <w:rsid w:val="00243969"/>
    <w:rsid w:val="002501B2"/>
    <w:rsid w:val="00251217"/>
    <w:rsid w:val="002540C1"/>
    <w:rsid w:val="002622A4"/>
    <w:rsid w:val="0026361F"/>
    <w:rsid w:val="002639FA"/>
    <w:rsid w:val="00264172"/>
    <w:rsid w:val="002653F1"/>
    <w:rsid w:val="00266271"/>
    <w:rsid w:val="00266597"/>
    <w:rsid w:val="00276365"/>
    <w:rsid w:val="00277A12"/>
    <w:rsid w:val="00280EBD"/>
    <w:rsid w:val="00280FD5"/>
    <w:rsid w:val="00284B49"/>
    <w:rsid w:val="002854BF"/>
    <w:rsid w:val="002901D7"/>
    <w:rsid w:val="00291B9F"/>
    <w:rsid w:val="002938BD"/>
    <w:rsid w:val="00293CC9"/>
    <w:rsid w:val="0029593F"/>
    <w:rsid w:val="00296FC3"/>
    <w:rsid w:val="002A19DE"/>
    <w:rsid w:val="002A3AAD"/>
    <w:rsid w:val="002A5F7D"/>
    <w:rsid w:val="002B0E10"/>
    <w:rsid w:val="002B2D66"/>
    <w:rsid w:val="002B6C64"/>
    <w:rsid w:val="002C0580"/>
    <w:rsid w:val="002C0C9E"/>
    <w:rsid w:val="002C3499"/>
    <w:rsid w:val="002C4222"/>
    <w:rsid w:val="002C588B"/>
    <w:rsid w:val="002C6736"/>
    <w:rsid w:val="002C6C8A"/>
    <w:rsid w:val="002D04AC"/>
    <w:rsid w:val="002E0132"/>
    <w:rsid w:val="002F3D27"/>
    <w:rsid w:val="002F634A"/>
    <w:rsid w:val="00301DC5"/>
    <w:rsid w:val="0030299D"/>
    <w:rsid w:val="00304064"/>
    <w:rsid w:val="00306204"/>
    <w:rsid w:val="00306668"/>
    <w:rsid w:val="00311F12"/>
    <w:rsid w:val="003241DB"/>
    <w:rsid w:val="00332BC8"/>
    <w:rsid w:val="00333866"/>
    <w:rsid w:val="00335F39"/>
    <w:rsid w:val="0034241B"/>
    <w:rsid w:val="00342C4F"/>
    <w:rsid w:val="003435A6"/>
    <w:rsid w:val="00346BBE"/>
    <w:rsid w:val="00351B35"/>
    <w:rsid w:val="00352839"/>
    <w:rsid w:val="00354B9D"/>
    <w:rsid w:val="00355208"/>
    <w:rsid w:val="00361759"/>
    <w:rsid w:val="003638F6"/>
    <w:rsid w:val="00363CEB"/>
    <w:rsid w:val="00373D55"/>
    <w:rsid w:val="003742ED"/>
    <w:rsid w:val="003778AF"/>
    <w:rsid w:val="003844E9"/>
    <w:rsid w:val="003850D9"/>
    <w:rsid w:val="0038542B"/>
    <w:rsid w:val="00386EA7"/>
    <w:rsid w:val="00387626"/>
    <w:rsid w:val="00387E70"/>
    <w:rsid w:val="00395EFA"/>
    <w:rsid w:val="003A42DD"/>
    <w:rsid w:val="003A69EB"/>
    <w:rsid w:val="003B0F2B"/>
    <w:rsid w:val="003B3410"/>
    <w:rsid w:val="003B6C6C"/>
    <w:rsid w:val="003B6FE4"/>
    <w:rsid w:val="003C2112"/>
    <w:rsid w:val="003C5968"/>
    <w:rsid w:val="003C608F"/>
    <w:rsid w:val="003C73C2"/>
    <w:rsid w:val="003C7E3D"/>
    <w:rsid w:val="003D1CD6"/>
    <w:rsid w:val="003D279A"/>
    <w:rsid w:val="003D3A12"/>
    <w:rsid w:val="003D51A6"/>
    <w:rsid w:val="003E217F"/>
    <w:rsid w:val="003E29EA"/>
    <w:rsid w:val="003E39D7"/>
    <w:rsid w:val="003E43DF"/>
    <w:rsid w:val="003E611B"/>
    <w:rsid w:val="003F1F76"/>
    <w:rsid w:val="003F3563"/>
    <w:rsid w:val="003F5483"/>
    <w:rsid w:val="0040431F"/>
    <w:rsid w:val="00407921"/>
    <w:rsid w:val="00412755"/>
    <w:rsid w:val="004141AF"/>
    <w:rsid w:val="00416645"/>
    <w:rsid w:val="00420155"/>
    <w:rsid w:val="00421299"/>
    <w:rsid w:val="00421CDC"/>
    <w:rsid w:val="004240AE"/>
    <w:rsid w:val="00424C66"/>
    <w:rsid w:val="0042527F"/>
    <w:rsid w:val="00430221"/>
    <w:rsid w:val="004307CF"/>
    <w:rsid w:val="00431FC3"/>
    <w:rsid w:val="004347C6"/>
    <w:rsid w:val="0043704B"/>
    <w:rsid w:val="0043767F"/>
    <w:rsid w:val="00437830"/>
    <w:rsid w:val="00440818"/>
    <w:rsid w:val="004426C3"/>
    <w:rsid w:val="0044291F"/>
    <w:rsid w:val="004449FC"/>
    <w:rsid w:val="004553C7"/>
    <w:rsid w:val="00460018"/>
    <w:rsid w:val="0046334C"/>
    <w:rsid w:val="004633FA"/>
    <w:rsid w:val="00472FE2"/>
    <w:rsid w:val="00476593"/>
    <w:rsid w:val="00480103"/>
    <w:rsid w:val="004817E9"/>
    <w:rsid w:val="004833CE"/>
    <w:rsid w:val="00485A82"/>
    <w:rsid w:val="004862BE"/>
    <w:rsid w:val="004A1933"/>
    <w:rsid w:val="004A4C4A"/>
    <w:rsid w:val="004A5DF2"/>
    <w:rsid w:val="004B0F16"/>
    <w:rsid w:val="004B6299"/>
    <w:rsid w:val="004C1DCF"/>
    <w:rsid w:val="004C2F22"/>
    <w:rsid w:val="004C312C"/>
    <w:rsid w:val="004C365F"/>
    <w:rsid w:val="004D04B6"/>
    <w:rsid w:val="004D0C46"/>
    <w:rsid w:val="004D4029"/>
    <w:rsid w:val="004D5870"/>
    <w:rsid w:val="004D610B"/>
    <w:rsid w:val="004E0FA8"/>
    <w:rsid w:val="004E4D5D"/>
    <w:rsid w:val="004E6988"/>
    <w:rsid w:val="004E7FF1"/>
    <w:rsid w:val="004F62D4"/>
    <w:rsid w:val="005033CA"/>
    <w:rsid w:val="005035D4"/>
    <w:rsid w:val="00505E67"/>
    <w:rsid w:val="00505FC9"/>
    <w:rsid w:val="00506104"/>
    <w:rsid w:val="00507A28"/>
    <w:rsid w:val="00513860"/>
    <w:rsid w:val="00513F91"/>
    <w:rsid w:val="0052052F"/>
    <w:rsid w:val="00520598"/>
    <w:rsid w:val="00522021"/>
    <w:rsid w:val="00523C8E"/>
    <w:rsid w:val="005245B8"/>
    <w:rsid w:val="00530AA8"/>
    <w:rsid w:val="005312BC"/>
    <w:rsid w:val="00531E81"/>
    <w:rsid w:val="0053376B"/>
    <w:rsid w:val="00536A09"/>
    <w:rsid w:val="00537168"/>
    <w:rsid w:val="00540554"/>
    <w:rsid w:val="00550AA5"/>
    <w:rsid w:val="00551A6C"/>
    <w:rsid w:val="005534A5"/>
    <w:rsid w:val="005548D0"/>
    <w:rsid w:val="00554D68"/>
    <w:rsid w:val="00557D19"/>
    <w:rsid w:val="0056035A"/>
    <w:rsid w:val="005610AA"/>
    <w:rsid w:val="00567D13"/>
    <w:rsid w:val="0057042B"/>
    <w:rsid w:val="005716DA"/>
    <w:rsid w:val="0057624B"/>
    <w:rsid w:val="005802BF"/>
    <w:rsid w:val="00584AE0"/>
    <w:rsid w:val="005853DE"/>
    <w:rsid w:val="0058664E"/>
    <w:rsid w:val="00590AB2"/>
    <w:rsid w:val="00590B68"/>
    <w:rsid w:val="00593024"/>
    <w:rsid w:val="005A130F"/>
    <w:rsid w:val="005A3D1A"/>
    <w:rsid w:val="005B5265"/>
    <w:rsid w:val="005B6639"/>
    <w:rsid w:val="005B7FEC"/>
    <w:rsid w:val="005C2D0B"/>
    <w:rsid w:val="005C571D"/>
    <w:rsid w:val="005D1FA2"/>
    <w:rsid w:val="005D25F1"/>
    <w:rsid w:val="005D6368"/>
    <w:rsid w:val="005E0E28"/>
    <w:rsid w:val="005E3A5D"/>
    <w:rsid w:val="005E7147"/>
    <w:rsid w:val="005E795C"/>
    <w:rsid w:val="005F364A"/>
    <w:rsid w:val="005F4AF2"/>
    <w:rsid w:val="00601ECB"/>
    <w:rsid w:val="006078F1"/>
    <w:rsid w:val="006147D4"/>
    <w:rsid w:val="0061545A"/>
    <w:rsid w:val="0061549E"/>
    <w:rsid w:val="0061737A"/>
    <w:rsid w:val="006217BC"/>
    <w:rsid w:val="00622388"/>
    <w:rsid w:val="00622DF7"/>
    <w:rsid w:val="00626DD7"/>
    <w:rsid w:val="00630D1D"/>
    <w:rsid w:val="00637F24"/>
    <w:rsid w:val="0064346B"/>
    <w:rsid w:val="00643AA6"/>
    <w:rsid w:val="00643BB9"/>
    <w:rsid w:val="0064436E"/>
    <w:rsid w:val="0064547A"/>
    <w:rsid w:val="0064636C"/>
    <w:rsid w:val="00651AE6"/>
    <w:rsid w:val="00654176"/>
    <w:rsid w:val="006574E7"/>
    <w:rsid w:val="00664752"/>
    <w:rsid w:val="00665950"/>
    <w:rsid w:val="00665F16"/>
    <w:rsid w:val="006672B2"/>
    <w:rsid w:val="0067045C"/>
    <w:rsid w:val="0067485C"/>
    <w:rsid w:val="00675D66"/>
    <w:rsid w:val="0067685F"/>
    <w:rsid w:val="00676936"/>
    <w:rsid w:val="006842B4"/>
    <w:rsid w:val="0068727A"/>
    <w:rsid w:val="00687A09"/>
    <w:rsid w:val="00692CE7"/>
    <w:rsid w:val="006A3424"/>
    <w:rsid w:val="006A6265"/>
    <w:rsid w:val="006B212C"/>
    <w:rsid w:val="006B333B"/>
    <w:rsid w:val="006B3F82"/>
    <w:rsid w:val="006B43A9"/>
    <w:rsid w:val="006B450D"/>
    <w:rsid w:val="006B4885"/>
    <w:rsid w:val="006B48B3"/>
    <w:rsid w:val="006B5A5C"/>
    <w:rsid w:val="006C089A"/>
    <w:rsid w:val="006C52C3"/>
    <w:rsid w:val="006C6698"/>
    <w:rsid w:val="006D1B07"/>
    <w:rsid w:val="006D314E"/>
    <w:rsid w:val="006D7800"/>
    <w:rsid w:val="006E17A8"/>
    <w:rsid w:val="006E3101"/>
    <w:rsid w:val="006E3187"/>
    <w:rsid w:val="006E40B2"/>
    <w:rsid w:val="006E69E6"/>
    <w:rsid w:val="006F05D7"/>
    <w:rsid w:val="006F19A7"/>
    <w:rsid w:val="006F27AF"/>
    <w:rsid w:val="006F50A4"/>
    <w:rsid w:val="006F526E"/>
    <w:rsid w:val="006F5296"/>
    <w:rsid w:val="00700234"/>
    <w:rsid w:val="00705699"/>
    <w:rsid w:val="00710FD6"/>
    <w:rsid w:val="0071112F"/>
    <w:rsid w:val="0071188D"/>
    <w:rsid w:val="007142F3"/>
    <w:rsid w:val="00720675"/>
    <w:rsid w:val="00722F13"/>
    <w:rsid w:val="007267A2"/>
    <w:rsid w:val="0072697F"/>
    <w:rsid w:val="0073072B"/>
    <w:rsid w:val="00731C1D"/>
    <w:rsid w:val="0073292B"/>
    <w:rsid w:val="00735ABB"/>
    <w:rsid w:val="00736194"/>
    <w:rsid w:val="00737767"/>
    <w:rsid w:val="0074148B"/>
    <w:rsid w:val="00741ACF"/>
    <w:rsid w:val="00742C0F"/>
    <w:rsid w:val="0074566D"/>
    <w:rsid w:val="00746296"/>
    <w:rsid w:val="00753FA1"/>
    <w:rsid w:val="00754945"/>
    <w:rsid w:val="0076035B"/>
    <w:rsid w:val="00761114"/>
    <w:rsid w:val="00763510"/>
    <w:rsid w:val="007743A5"/>
    <w:rsid w:val="00781DFD"/>
    <w:rsid w:val="00782190"/>
    <w:rsid w:val="00790F49"/>
    <w:rsid w:val="00792C6C"/>
    <w:rsid w:val="007952DB"/>
    <w:rsid w:val="007A1276"/>
    <w:rsid w:val="007A231E"/>
    <w:rsid w:val="007A35BE"/>
    <w:rsid w:val="007A41D0"/>
    <w:rsid w:val="007A6538"/>
    <w:rsid w:val="007B2E40"/>
    <w:rsid w:val="007B75F1"/>
    <w:rsid w:val="007B77CB"/>
    <w:rsid w:val="007C1C51"/>
    <w:rsid w:val="007C1C65"/>
    <w:rsid w:val="007C2FBC"/>
    <w:rsid w:val="007C322C"/>
    <w:rsid w:val="007C39F1"/>
    <w:rsid w:val="007C55BE"/>
    <w:rsid w:val="007C55F8"/>
    <w:rsid w:val="007C577C"/>
    <w:rsid w:val="007D0863"/>
    <w:rsid w:val="007D43C4"/>
    <w:rsid w:val="007D6280"/>
    <w:rsid w:val="007E47D0"/>
    <w:rsid w:val="007E5A6D"/>
    <w:rsid w:val="007E66A4"/>
    <w:rsid w:val="007E6D66"/>
    <w:rsid w:val="007F0CBB"/>
    <w:rsid w:val="007F7628"/>
    <w:rsid w:val="0080157D"/>
    <w:rsid w:val="00803F3D"/>
    <w:rsid w:val="00806AAC"/>
    <w:rsid w:val="00812859"/>
    <w:rsid w:val="00815364"/>
    <w:rsid w:val="00815EB9"/>
    <w:rsid w:val="00816EAD"/>
    <w:rsid w:val="008230DB"/>
    <w:rsid w:val="008235E9"/>
    <w:rsid w:val="008238FC"/>
    <w:rsid w:val="008240A8"/>
    <w:rsid w:val="00826932"/>
    <w:rsid w:val="00827125"/>
    <w:rsid w:val="00831C31"/>
    <w:rsid w:val="008361D6"/>
    <w:rsid w:val="008506F9"/>
    <w:rsid w:val="008520EA"/>
    <w:rsid w:val="00853B20"/>
    <w:rsid w:val="00853D2B"/>
    <w:rsid w:val="00853DE4"/>
    <w:rsid w:val="008560AA"/>
    <w:rsid w:val="00860481"/>
    <w:rsid w:val="00865984"/>
    <w:rsid w:val="00867C05"/>
    <w:rsid w:val="0087301D"/>
    <w:rsid w:val="008738A7"/>
    <w:rsid w:val="008742D1"/>
    <w:rsid w:val="00876615"/>
    <w:rsid w:val="00881238"/>
    <w:rsid w:val="0088180B"/>
    <w:rsid w:val="00881AAE"/>
    <w:rsid w:val="00882D63"/>
    <w:rsid w:val="008858EC"/>
    <w:rsid w:val="008861A5"/>
    <w:rsid w:val="00886482"/>
    <w:rsid w:val="00886FD7"/>
    <w:rsid w:val="00887B3F"/>
    <w:rsid w:val="00890ECE"/>
    <w:rsid w:val="00891C26"/>
    <w:rsid w:val="0089247E"/>
    <w:rsid w:val="0089555A"/>
    <w:rsid w:val="0089D197"/>
    <w:rsid w:val="008A4349"/>
    <w:rsid w:val="008A635F"/>
    <w:rsid w:val="008A690D"/>
    <w:rsid w:val="008A7D25"/>
    <w:rsid w:val="008B2D0B"/>
    <w:rsid w:val="008B5C67"/>
    <w:rsid w:val="008B72B0"/>
    <w:rsid w:val="008B7587"/>
    <w:rsid w:val="008B7B4B"/>
    <w:rsid w:val="008C1947"/>
    <w:rsid w:val="008C6192"/>
    <w:rsid w:val="008D1100"/>
    <w:rsid w:val="008D77FC"/>
    <w:rsid w:val="008E1FB6"/>
    <w:rsid w:val="008E2DC9"/>
    <w:rsid w:val="008E63F6"/>
    <w:rsid w:val="008E76C1"/>
    <w:rsid w:val="008F0567"/>
    <w:rsid w:val="008F19B4"/>
    <w:rsid w:val="008F450F"/>
    <w:rsid w:val="008F64D8"/>
    <w:rsid w:val="00902A79"/>
    <w:rsid w:val="00902CC2"/>
    <w:rsid w:val="009033DD"/>
    <w:rsid w:val="009079AA"/>
    <w:rsid w:val="009137AB"/>
    <w:rsid w:val="00920362"/>
    <w:rsid w:val="00922550"/>
    <w:rsid w:val="0092568D"/>
    <w:rsid w:val="009263B9"/>
    <w:rsid w:val="009350C5"/>
    <w:rsid w:val="00935B5F"/>
    <w:rsid w:val="00937CF2"/>
    <w:rsid w:val="00937EC3"/>
    <w:rsid w:val="00940A67"/>
    <w:rsid w:val="00945BDD"/>
    <w:rsid w:val="00952627"/>
    <w:rsid w:val="00954C67"/>
    <w:rsid w:val="0095593C"/>
    <w:rsid w:val="00957000"/>
    <w:rsid w:val="00957A4E"/>
    <w:rsid w:val="009617BE"/>
    <w:rsid w:val="009625A5"/>
    <w:rsid w:val="009639DF"/>
    <w:rsid w:val="00964674"/>
    <w:rsid w:val="00976F9A"/>
    <w:rsid w:val="0097714F"/>
    <w:rsid w:val="00983EA3"/>
    <w:rsid w:val="009847C2"/>
    <w:rsid w:val="00984DA3"/>
    <w:rsid w:val="00984F98"/>
    <w:rsid w:val="009859C6"/>
    <w:rsid w:val="00986920"/>
    <w:rsid w:val="00996254"/>
    <w:rsid w:val="009A3E45"/>
    <w:rsid w:val="009B09FD"/>
    <w:rsid w:val="009B2997"/>
    <w:rsid w:val="009B43DF"/>
    <w:rsid w:val="009B6A4C"/>
    <w:rsid w:val="009B7584"/>
    <w:rsid w:val="009B77E4"/>
    <w:rsid w:val="009C5D96"/>
    <w:rsid w:val="009D3184"/>
    <w:rsid w:val="009D3DF6"/>
    <w:rsid w:val="009D5AD2"/>
    <w:rsid w:val="009E249C"/>
    <w:rsid w:val="009E6CF0"/>
    <w:rsid w:val="009F0ECE"/>
    <w:rsid w:val="009F505F"/>
    <w:rsid w:val="00A04A64"/>
    <w:rsid w:val="00A10C1F"/>
    <w:rsid w:val="00A12BC4"/>
    <w:rsid w:val="00A13441"/>
    <w:rsid w:val="00A13B73"/>
    <w:rsid w:val="00A154ED"/>
    <w:rsid w:val="00A15BB5"/>
    <w:rsid w:val="00A16D03"/>
    <w:rsid w:val="00A17100"/>
    <w:rsid w:val="00A22568"/>
    <w:rsid w:val="00A22DBF"/>
    <w:rsid w:val="00A24FC4"/>
    <w:rsid w:val="00A260D9"/>
    <w:rsid w:val="00A33769"/>
    <w:rsid w:val="00A3766D"/>
    <w:rsid w:val="00A3789E"/>
    <w:rsid w:val="00A4216A"/>
    <w:rsid w:val="00A4381B"/>
    <w:rsid w:val="00A44131"/>
    <w:rsid w:val="00A55F28"/>
    <w:rsid w:val="00A616E5"/>
    <w:rsid w:val="00A631EE"/>
    <w:rsid w:val="00A63485"/>
    <w:rsid w:val="00A649C0"/>
    <w:rsid w:val="00A66628"/>
    <w:rsid w:val="00A71152"/>
    <w:rsid w:val="00A71568"/>
    <w:rsid w:val="00A717BC"/>
    <w:rsid w:val="00A71B99"/>
    <w:rsid w:val="00A7E3F7"/>
    <w:rsid w:val="00A901A3"/>
    <w:rsid w:val="00A9079B"/>
    <w:rsid w:val="00A90C61"/>
    <w:rsid w:val="00A94139"/>
    <w:rsid w:val="00A94AB6"/>
    <w:rsid w:val="00A97602"/>
    <w:rsid w:val="00AA20C6"/>
    <w:rsid w:val="00AA22CC"/>
    <w:rsid w:val="00AA25EA"/>
    <w:rsid w:val="00AA2EF5"/>
    <w:rsid w:val="00AA3C95"/>
    <w:rsid w:val="00AA4201"/>
    <w:rsid w:val="00AA54BA"/>
    <w:rsid w:val="00AA77C4"/>
    <w:rsid w:val="00AB0623"/>
    <w:rsid w:val="00AB15BD"/>
    <w:rsid w:val="00AB344B"/>
    <w:rsid w:val="00AB43C2"/>
    <w:rsid w:val="00AB43E5"/>
    <w:rsid w:val="00AC192D"/>
    <w:rsid w:val="00AC7B24"/>
    <w:rsid w:val="00AD34DC"/>
    <w:rsid w:val="00AD72C3"/>
    <w:rsid w:val="00AE0EF7"/>
    <w:rsid w:val="00AE5DC4"/>
    <w:rsid w:val="00AF03D2"/>
    <w:rsid w:val="00AF0851"/>
    <w:rsid w:val="00AF107E"/>
    <w:rsid w:val="00AF3FBE"/>
    <w:rsid w:val="00AF6CB8"/>
    <w:rsid w:val="00B00A39"/>
    <w:rsid w:val="00B0577F"/>
    <w:rsid w:val="00B13854"/>
    <w:rsid w:val="00B17E6F"/>
    <w:rsid w:val="00B20464"/>
    <w:rsid w:val="00B26161"/>
    <w:rsid w:val="00B30D3D"/>
    <w:rsid w:val="00B33B1A"/>
    <w:rsid w:val="00B364B1"/>
    <w:rsid w:val="00B36CFF"/>
    <w:rsid w:val="00B37299"/>
    <w:rsid w:val="00B37FE1"/>
    <w:rsid w:val="00B42A6F"/>
    <w:rsid w:val="00B5275D"/>
    <w:rsid w:val="00B64C25"/>
    <w:rsid w:val="00B657C5"/>
    <w:rsid w:val="00B675EC"/>
    <w:rsid w:val="00B71737"/>
    <w:rsid w:val="00B72AE3"/>
    <w:rsid w:val="00B737BE"/>
    <w:rsid w:val="00B74655"/>
    <w:rsid w:val="00B763A9"/>
    <w:rsid w:val="00BA2BB1"/>
    <w:rsid w:val="00BA2E6D"/>
    <w:rsid w:val="00BA52AB"/>
    <w:rsid w:val="00BA5C30"/>
    <w:rsid w:val="00BA7E6D"/>
    <w:rsid w:val="00BB1034"/>
    <w:rsid w:val="00BB16FB"/>
    <w:rsid w:val="00BB2CB4"/>
    <w:rsid w:val="00BB340A"/>
    <w:rsid w:val="00BB375A"/>
    <w:rsid w:val="00BC0713"/>
    <w:rsid w:val="00BC083A"/>
    <w:rsid w:val="00BC1E8B"/>
    <w:rsid w:val="00BC32C0"/>
    <w:rsid w:val="00BC4B81"/>
    <w:rsid w:val="00BC66E7"/>
    <w:rsid w:val="00BC7947"/>
    <w:rsid w:val="00BD03D1"/>
    <w:rsid w:val="00BD397D"/>
    <w:rsid w:val="00BD4D70"/>
    <w:rsid w:val="00BD5B95"/>
    <w:rsid w:val="00BE6B58"/>
    <w:rsid w:val="00BF0798"/>
    <w:rsid w:val="00BF2256"/>
    <w:rsid w:val="00BF780F"/>
    <w:rsid w:val="00C00127"/>
    <w:rsid w:val="00C11330"/>
    <w:rsid w:val="00C128FB"/>
    <w:rsid w:val="00C16110"/>
    <w:rsid w:val="00C172EE"/>
    <w:rsid w:val="00C21F32"/>
    <w:rsid w:val="00C2372E"/>
    <w:rsid w:val="00C26F58"/>
    <w:rsid w:val="00C40FE2"/>
    <w:rsid w:val="00C42072"/>
    <w:rsid w:val="00C45602"/>
    <w:rsid w:val="00C53125"/>
    <w:rsid w:val="00C54299"/>
    <w:rsid w:val="00C604A4"/>
    <w:rsid w:val="00C60B7D"/>
    <w:rsid w:val="00C6559E"/>
    <w:rsid w:val="00C7159D"/>
    <w:rsid w:val="00C716EB"/>
    <w:rsid w:val="00C72673"/>
    <w:rsid w:val="00C74DB2"/>
    <w:rsid w:val="00C7700A"/>
    <w:rsid w:val="00C770D7"/>
    <w:rsid w:val="00C800D5"/>
    <w:rsid w:val="00C80ECE"/>
    <w:rsid w:val="00C81577"/>
    <w:rsid w:val="00C8379D"/>
    <w:rsid w:val="00C86251"/>
    <w:rsid w:val="00C869A5"/>
    <w:rsid w:val="00C90286"/>
    <w:rsid w:val="00C9636A"/>
    <w:rsid w:val="00C96479"/>
    <w:rsid w:val="00CA0C82"/>
    <w:rsid w:val="00CA0F60"/>
    <w:rsid w:val="00CA53FF"/>
    <w:rsid w:val="00CA590B"/>
    <w:rsid w:val="00CB1613"/>
    <w:rsid w:val="00CB1BBD"/>
    <w:rsid w:val="00CB485B"/>
    <w:rsid w:val="00CB776A"/>
    <w:rsid w:val="00CC090F"/>
    <w:rsid w:val="00CC11A5"/>
    <w:rsid w:val="00CC2D27"/>
    <w:rsid w:val="00CC60F3"/>
    <w:rsid w:val="00CD15C4"/>
    <w:rsid w:val="00CD56C9"/>
    <w:rsid w:val="00CD62A0"/>
    <w:rsid w:val="00CE0FB1"/>
    <w:rsid w:val="00CE7B1A"/>
    <w:rsid w:val="00CF2FAA"/>
    <w:rsid w:val="00CF57A1"/>
    <w:rsid w:val="00CF6235"/>
    <w:rsid w:val="00D02BD2"/>
    <w:rsid w:val="00D04A16"/>
    <w:rsid w:val="00D10905"/>
    <w:rsid w:val="00D123F5"/>
    <w:rsid w:val="00D13EA6"/>
    <w:rsid w:val="00D14E16"/>
    <w:rsid w:val="00D31ED5"/>
    <w:rsid w:val="00D33A13"/>
    <w:rsid w:val="00D3631F"/>
    <w:rsid w:val="00D364CC"/>
    <w:rsid w:val="00D373E8"/>
    <w:rsid w:val="00D37DE5"/>
    <w:rsid w:val="00D408C6"/>
    <w:rsid w:val="00D46132"/>
    <w:rsid w:val="00D506D0"/>
    <w:rsid w:val="00D537C8"/>
    <w:rsid w:val="00D612D6"/>
    <w:rsid w:val="00D67114"/>
    <w:rsid w:val="00D75448"/>
    <w:rsid w:val="00D774C8"/>
    <w:rsid w:val="00D77E8F"/>
    <w:rsid w:val="00D829F4"/>
    <w:rsid w:val="00D82D85"/>
    <w:rsid w:val="00D8331C"/>
    <w:rsid w:val="00D84443"/>
    <w:rsid w:val="00D85104"/>
    <w:rsid w:val="00D8726E"/>
    <w:rsid w:val="00D87876"/>
    <w:rsid w:val="00D879C9"/>
    <w:rsid w:val="00DA1CC9"/>
    <w:rsid w:val="00DA4E17"/>
    <w:rsid w:val="00DA75E5"/>
    <w:rsid w:val="00DB2B01"/>
    <w:rsid w:val="00DB4543"/>
    <w:rsid w:val="00DC2279"/>
    <w:rsid w:val="00DC3F76"/>
    <w:rsid w:val="00DC49E1"/>
    <w:rsid w:val="00DC66E7"/>
    <w:rsid w:val="00DC7458"/>
    <w:rsid w:val="00DD061C"/>
    <w:rsid w:val="00DD0695"/>
    <w:rsid w:val="00DD0EDA"/>
    <w:rsid w:val="00DD0F63"/>
    <w:rsid w:val="00DD6004"/>
    <w:rsid w:val="00DE153D"/>
    <w:rsid w:val="00DE5E7D"/>
    <w:rsid w:val="00DE6DA7"/>
    <w:rsid w:val="00DF07DD"/>
    <w:rsid w:val="00DF16C8"/>
    <w:rsid w:val="00DF2BA7"/>
    <w:rsid w:val="00DF2D8A"/>
    <w:rsid w:val="00DF41AD"/>
    <w:rsid w:val="00DF4398"/>
    <w:rsid w:val="00DF74BF"/>
    <w:rsid w:val="00E01976"/>
    <w:rsid w:val="00E0267A"/>
    <w:rsid w:val="00E02701"/>
    <w:rsid w:val="00E040C8"/>
    <w:rsid w:val="00E0537E"/>
    <w:rsid w:val="00E06D10"/>
    <w:rsid w:val="00E07906"/>
    <w:rsid w:val="00E11840"/>
    <w:rsid w:val="00E11E8C"/>
    <w:rsid w:val="00E1281A"/>
    <w:rsid w:val="00E21B62"/>
    <w:rsid w:val="00E23FAB"/>
    <w:rsid w:val="00E25352"/>
    <w:rsid w:val="00E25CC5"/>
    <w:rsid w:val="00E34AE4"/>
    <w:rsid w:val="00E35BDF"/>
    <w:rsid w:val="00E370B6"/>
    <w:rsid w:val="00E37D4A"/>
    <w:rsid w:val="00E4059C"/>
    <w:rsid w:val="00E40A32"/>
    <w:rsid w:val="00E4119C"/>
    <w:rsid w:val="00E41AEE"/>
    <w:rsid w:val="00E522B1"/>
    <w:rsid w:val="00E605EC"/>
    <w:rsid w:val="00E67FBF"/>
    <w:rsid w:val="00E74296"/>
    <w:rsid w:val="00E7797D"/>
    <w:rsid w:val="00E80A91"/>
    <w:rsid w:val="00E80D61"/>
    <w:rsid w:val="00E82099"/>
    <w:rsid w:val="00E8247D"/>
    <w:rsid w:val="00E91253"/>
    <w:rsid w:val="00E92B4B"/>
    <w:rsid w:val="00E949A5"/>
    <w:rsid w:val="00E94BB6"/>
    <w:rsid w:val="00E97398"/>
    <w:rsid w:val="00EA1DDF"/>
    <w:rsid w:val="00EA263F"/>
    <w:rsid w:val="00EA3066"/>
    <w:rsid w:val="00EA5BD9"/>
    <w:rsid w:val="00EB3EA1"/>
    <w:rsid w:val="00EB4794"/>
    <w:rsid w:val="00EB4DFF"/>
    <w:rsid w:val="00EB50D1"/>
    <w:rsid w:val="00EB7316"/>
    <w:rsid w:val="00EC53F4"/>
    <w:rsid w:val="00ED17BB"/>
    <w:rsid w:val="00ED1807"/>
    <w:rsid w:val="00ED4990"/>
    <w:rsid w:val="00ED4A4E"/>
    <w:rsid w:val="00ED663F"/>
    <w:rsid w:val="00EE06E0"/>
    <w:rsid w:val="00EE1D59"/>
    <w:rsid w:val="00EE2604"/>
    <w:rsid w:val="00EE5017"/>
    <w:rsid w:val="00EE524D"/>
    <w:rsid w:val="00EF1060"/>
    <w:rsid w:val="00EF27DB"/>
    <w:rsid w:val="00F0150F"/>
    <w:rsid w:val="00F03434"/>
    <w:rsid w:val="00F12667"/>
    <w:rsid w:val="00F16BA8"/>
    <w:rsid w:val="00F1797F"/>
    <w:rsid w:val="00F21E75"/>
    <w:rsid w:val="00F2336D"/>
    <w:rsid w:val="00F2388E"/>
    <w:rsid w:val="00F246F9"/>
    <w:rsid w:val="00F262EE"/>
    <w:rsid w:val="00F3001F"/>
    <w:rsid w:val="00F45611"/>
    <w:rsid w:val="00F5239B"/>
    <w:rsid w:val="00F5274F"/>
    <w:rsid w:val="00F541D9"/>
    <w:rsid w:val="00F572C2"/>
    <w:rsid w:val="00F73148"/>
    <w:rsid w:val="00F73A44"/>
    <w:rsid w:val="00F81232"/>
    <w:rsid w:val="00F81726"/>
    <w:rsid w:val="00F84E99"/>
    <w:rsid w:val="00F86165"/>
    <w:rsid w:val="00F9111B"/>
    <w:rsid w:val="00F936C6"/>
    <w:rsid w:val="00F94D6C"/>
    <w:rsid w:val="00F96FD0"/>
    <w:rsid w:val="00FA4746"/>
    <w:rsid w:val="00FB1C4C"/>
    <w:rsid w:val="00FB67EE"/>
    <w:rsid w:val="00FB7C83"/>
    <w:rsid w:val="00FC00D5"/>
    <w:rsid w:val="00FC0ED4"/>
    <w:rsid w:val="00FC78FE"/>
    <w:rsid w:val="00FCE4C3"/>
    <w:rsid w:val="00FD0CC3"/>
    <w:rsid w:val="00FE160B"/>
    <w:rsid w:val="00FE512A"/>
    <w:rsid w:val="00FE72E6"/>
    <w:rsid w:val="00FE78EC"/>
    <w:rsid w:val="00FF6A12"/>
    <w:rsid w:val="01012E5F"/>
    <w:rsid w:val="0125B8E1"/>
    <w:rsid w:val="0125F847"/>
    <w:rsid w:val="017B849B"/>
    <w:rsid w:val="022C5348"/>
    <w:rsid w:val="0239A410"/>
    <w:rsid w:val="02842BB0"/>
    <w:rsid w:val="02877C57"/>
    <w:rsid w:val="02F6F6E4"/>
    <w:rsid w:val="03553495"/>
    <w:rsid w:val="03D6E254"/>
    <w:rsid w:val="03F416C4"/>
    <w:rsid w:val="048C8A17"/>
    <w:rsid w:val="04C3F7C4"/>
    <w:rsid w:val="04CC1639"/>
    <w:rsid w:val="0614E19B"/>
    <w:rsid w:val="0630509A"/>
    <w:rsid w:val="071C3A4F"/>
    <w:rsid w:val="0734E1BA"/>
    <w:rsid w:val="075DE2BC"/>
    <w:rsid w:val="076EBA83"/>
    <w:rsid w:val="07A1599E"/>
    <w:rsid w:val="07B5EEB2"/>
    <w:rsid w:val="07CD076D"/>
    <w:rsid w:val="07EA4EFA"/>
    <w:rsid w:val="08D48322"/>
    <w:rsid w:val="09424EA6"/>
    <w:rsid w:val="09E72930"/>
    <w:rsid w:val="09F056B9"/>
    <w:rsid w:val="0A066201"/>
    <w:rsid w:val="0A7A7BEE"/>
    <w:rsid w:val="0A885727"/>
    <w:rsid w:val="0AB4E303"/>
    <w:rsid w:val="0AEFC8D1"/>
    <w:rsid w:val="0B16608F"/>
    <w:rsid w:val="0BBA0D31"/>
    <w:rsid w:val="0BBC9542"/>
    <w:rsid w:val="0CD612F7"/>
    <w:rsid w:val="0E0403D6"/>
    <w:rsid w:val="0EC676D9"/>
    <w:rsid w:val="0F06DBBD"/>
    <w:rsid w:val="0F0AF259"/>
    <w:rsid w:val="0F661C05"/>
    <w:rsid w:val="108816E6"/>
    <w:rsid w:val="10A0F548"/>
    <w:rsid w:val="11CC2DFF"/>
    <w:rsid w:val="12710841"/>
    <w:rsid w:val="127BD55F"/>
    <w:rsid w:val="12B6678E"/>
    <w:rsid w:val="1317E08A"/>
    <w:rsid w:val="1371E9C2"/>
    <w:rsid w:val="13D7A599"/>
    <w:rsid w:val="13E66677"/>
    <w:rsid w:val="13F61BE4"/>
    <w:rsid w:val="14422949"/>
    <w:rsid w:val="146781FC"/>
    <w:rsid w:val="1518E0B8"/>
    <w:rsid w:val="156C9D2B"/>
    <w:rsid w:val="15E1C356"/>
    <w:rsid w:val="16D240E9"/>
    <w:rsid w:val="16D2BB75"/>
    <w:rsid w:val="16D910A2"/>
    <w:rsid w:val="16F0718E"/>
    <w:rsid w:val="1711EDA2"/>
    <w:rsid w:val="173FD471"/>
    <w:rsid w:val="1780BAFB"/>
    <w:rsid w:val="179528F1"/>
    <w:rsid w:val="17A987BB"/>
    <w:rsid w:val="17B9CB3C"/>
    <w:rsid w:val="1835C07C"/>
    <w:rsid w:val="18621CF6"/>
    <w:rsid w:val="186AA146"/>
    <w:rsid w:val="18A540AE"/>
    <w:rsid w:val="18AFE796"/>
    <w:rsid w:val="18C6B68C"/>
    <w:rsid w:val="18CA2F0B"/>
    <w:rsid w:val="1914CF2B"/>
    <w:rsid w:val="196D2EB5"/>
    <w:rsid w:val="19D88026"/>
    <w:rsid w:val="1A3394B8"/>
    <w:rsid w:val="1A598E37"/>
    <w:rsid w:val="1A6C8BC6"/>
    <w:rsid w:val="1A76E45A"/>
    <w:rsid w:val="1AADF992"/>
    <w:rsid w:val="1AB8661F"/>
    <w:rsid w:val="1B2625AC"/>
    <w:rsid w:val="1B2E9269"/>
    <w:rsid w:val="1B514A98"/>
    <w:rsid w:val="1B5CB0A0"/>
    <w:rsid w:val="1CE041EB"/>
    <w:rsid w:val="1E9543A2"/>
    <w:rsid w:val="1F1C4980"/>
    <w:rsid w:val="1FEF8776"/>
    <w:rsid w:val="20097815"/>
    <w:rsid w:val="200D3D8F"/>
    <w:rsid w:val="2074D815"/>
    <w:rsid w:val="207CD3F6"/>
    <w:rsid w:val="20FE2CCD"/>
    <w:rsid w:val="2106B8B3"/>
    <w:rsid w:val="213AF618"/>
    <w:rsid w:val="21450AEB"/>
    <w:rsid w:val="2151B685"/>
    <w:rsid w:val="218C0FEB"/>
    <w:rsid w:val="21F7DD92"/>
    <w:rsid w:val="225A1623"/>
    <w:rsid w:val="22A164F8"/>
    <w:rsid w:val="22C0465E"/>
    <w:rsid w:val="22D9D675"/>
    <w:rsid w:val="232191C8"/>
    <w:rsid w:val="233913AA"/>
    <w:rsid w:val="2349AC0B"/>
    <w:rsid w:val="23736896"/>
    <w:rsid w:val="244D5904"/>
    <w:rsid w:val="259709AC"/>
    <w:rsid w:val="25C5587C"/>
    <w:rsid w:val="25DB19A1"/>
    <w:rsid w:val="25EED4D2"/>
    <w:rsid w:val="2652BC04"/>
    <w:rsid w:val="2666DA25"/>
    <w:rsid w:val="2771F37A"/>
    <w:rsid w:val="279BA507"/>
    <w:rsid w:val="28059A54"/>
    <w:rsid w:val="28629F35"/>
    <w:rsid w:val="2878A059"/>
    <w:rsid w:val="2879F890"/>
    <w:rsid w:val="28956FB8"/>
    <w:rsid w:val="28A4297A"/>
    <w:rsid w:val="28A9452F"/>
    <w:rsid w:val="28DB4511"/>
    <w:rsid w:val="291797A7"/>
    <w:rsid w:val="297B3AF0"/>
    <w:rsid w:val="2A9B4EF7"/>
    <w:rsid w:val="2ABF3CD8"/>
    <w:rsid w:val="2B23BFC6"/>
    <w:rsid w:val="2B9EA6E2"/>
    <w:rsid w:val="2BFB1446"/>
    <w:rsid w:val="2C2E6B2E"/>
    <w:rsid w:val="2C33CCD4"/>
    <w:rsid w:val="2C4E5287"/>
    <w:rsid w:val="2C7E1642"/>
    <w:rsid w:val="2C8D3359"/>
    <w:rsid w:val="2CBAB323"/>
    <w:rsid w:val="2CC8B0E5"/>
    <w:rsid w:val="2D2346E5"/>
    <w:rsid w:val="2D350EF1"/>
    <w:rsid w:val="2D414D53"/>
    <w:rsid w:val="2D861819"/>
    <w:rsid w:val="2E158047"/>
    <w:rsid w:val="2E20A364"/>
    <w:rsid w:val="2E67CB54"/>
    <w:rsid w:val="2F296B32"/>
    <w:rsid w:val="2F3DB4A4"/>
    <w:rsid w:val="2FD2A08F"/>
    <w:rsid w:val="2FECF34A"/>
    <w:rsid w:val="3030BB49"/>
    <w:rsid w:val="306395B4"/>
    <w:rsid w:val="3171321C"/>
    <w:rsid w:val="31BA62F2"/>
    <w:rsid w:val="32E8D4E0"/>
    <w:rsid w:val="333063C6"/>
    <w:rsid w:val="336DF4E2"/>
    <w:rsid w:val="33900A52"/>
    <w:rsid w:val="339527B7"/>
    <w:rsid w:val="34218DD1"/>
    <w:rsid w:val="34371C26"/>
    <w:rsid w:val="34BC8E63"/>
    <w:rsid w:val="34FF7CF0"/>
    <w:rsid w:val="3560F181"/>
    <w:rsid w:val="3570B73C"/>
    <w:rsid w:val="35C67469"/>
    <w:rsid w:val="362DCFCE"/>
    <w:rsid w:val="36585EC4"/>
    <w:rsid w:val="3705F7B9"/>
    <w:rsid w:val="372F364B"/>
    <w:rsid w:val="3774BDAA"/>
    <w:rsid w:val="37880F30"/>
    <w:rsid w:val="379004CA"/>
    <w:rsid w:val="37F42F25"/>
    <w:rsid w:val="37F86D24"/>
    <w:rsid w:val="381495CB"/>
    <w:rsid w:val="38ABD283"/>
    <w:rsid w:val="38C3218B"/>
    <w:rsid w:val="38F29FAE"/>
    <w:rsid w:val="399A7D02"/>
    <w:rsid w:val="39AD2CAF"/>
    <w:rsid w:val="39E56BE8"/>
    <w:rsid w:val="3A220A72"/>
    <w:rsid w:val="3A44C6B1"/>
    <w:rsid w:val="3AC7A58C"/>
    <w:rsid w:val="3B06E862"/>
    <w:rsid w:val="3B0B1FA6"/>
    <w:rsid w:val="3B37BF5B"/>
    <w:rsid w:val="3BD3B313"/>
    <w:rsid w:val="3C1C8DA8"/>
    <w:rsid w:val="3C5443BD"/>
    <w:rsid w:val="3D1B150B"/>
    <w:rsid w:val="3D73BBC2"/>
    <w:rsid w:val="3D9B16AA"/>
    <w:rsid w:val="3DEC19C9"/>
    <w:rsid w:val="3E2BC415"/>
    <w:rsid w:val="3E48B061"/>
    <w:rsid w:val="3E8FFED6"/>
    <w:rsid w:val="3EA4DFF0"/>
    <w:rsid w:val="3EB33C56"/>
    <w:rsid w:val="3F14C1B5"/>
    <w:rsid w:val="3FCFD421"/>
    <w:rsid w:val="3FF2DC84"/>
    <w:rsid w:val="40B5D394"/>
    <w:rsid w:val="40E3D4A3"/>
    <w:rsid w:val="41D7E052"/>
    <w:rsid w:val="4246F69D"/>
    <w:rsid w:val="42B34531"/>
    <w:rsid w:val="4343D87D"/>
    <w:rsid w:val="43EAA56A"/>
    <w:rsid w:val="44612263"/>
    <w:rsid w:val="446FCE69"/>
    <w:rsid w:val="45632324"/>
    <w:rsid w:val="46AB108E"/>
    <w:rsid w:val="46ECF9E7"/>
    <w:rsid w:val="474CAB5B"/>
    <w:rsid w:val="476E492F"/>
    <w:rsid w:val="4797D296"/>
    <w:rsid w:val="48029F14"/>
    <w:rsid w:val="480EDBC8"/>
    <w:rsid w:val="48642753"/>
    <w:rsid w:val="489AD95E"/>
    <w:rsid w:val="48A95C46"/>
    <w:rsid w:val="48B7923A"/>
    <w:rsid w:val="48DEBEB6"/>
    <w:rsid w:val="490FA885"/>
    <w:rsid w:val="4A054953"/>
    <w:rsid w:val="4A52D9FA"/>
    <w:rsid w:val="4A56B6E6"/>
    <w:rsid w:val="4AC21E52"/>
    <w:rsid w:val="4AD37AEF"/>
    <w:rsid w:val="4B0EACCB"/>
    <w:rsid w:val="4B46DE37"/>
    <w:rsid w:val="4B555981"/>
    <w:rsid w:val="4BB5A6E1"/>
    <w:rsid w:val="4C382A33"/>
    <w:rsid w:val="4CA5890C"/>
    <w:rsid w:val="4CAA9FD4"/>
    <w:rsid w:val="4CFAD67D"/>
    <w:rsid w:val="4D917E78"/>
    <w:rsid w:val="4D99077C"/>
    <w:rsid w:val="4DBDEF7B"/>
    <w:rsid w:val="4DFE5AD2"/>
    <w:rsid w:val="4E54072E"/>
    <w:rsid w:val="4E70A52F"/>
    <w:rsid w:val="4E792DCD"/>
    <w:rsid w:val="4E87ACA0"/>
    <w:rsid w:val="4E9E49C9"/>
    <w:rsid w:val="4EAD80CF"/>
    <w:rsid w:val="4ED2CB28"/>
    <w:rsid w:val="4F3707BE"/>
    <w:rsid w:val="4F4429D3"/>
    <w:rsid w:val="4F45B174"/>
    <w:rsid w:val="4FC7E083"/>
    <w:rsid w:val="4FD73E73"/>
    <w:rsid w:val="4FDCC7F2"/>
    <w:rsid w:val="4FE4D2D1"/>
    <w:rsid w:val="4FF89227"/>
    <w:rsid w:val="5019EDAD"/>
    <w:rsid w:val="515B009F"/>
    <w:rsid w:val="515D6819"/>
    <w:rsid w:val="5166EA8D"/>
    <w:rsid w:val="51C49B05"/>
    <w:rsid w:val="5216DAD3"/>
    <w:rsid w:val="521E3B6C"/>
    <w:rsid w:val="524B7201"/>
    <w:rsid w:val="52E629DE"/>
    <w:rsid w:val="53336F33"/>
    <w:rsid w:val="53EBD6C9"/>
    <w:rsid w:val="5474C078"/>
    <w:rsid w:val="547560F9"/>
    <w:rsid w:val="549A5E96"/>
    <w:rsid w:val="5508D7FC"/>
    <w:rsid w:val="556095E5"/>
    <w:rsid w:val="55CF204A"/>
    <w:rsid w:val="56644BF3"/>
    <w:rsid w:val="57B9CA0B"/>
    <w:rsid w:val="57C6701B"/>
    <w:rsid w:val="57E0DD84"/>
    <w:rsid w:val="584915D7"/>
    <w:rsid w:val="5879C17C"/>
    <w:rsid w:val="58BAD52C"/>
    <w:rsid w:val="58C364BB"/>
    <w:rsid w:val="5966950C"/>
    <w:rsid w:val="599B5529"/>
    <w:rsid w:val="59AF3A28"/>
    <w:rsid w:val="5A4475ED"/>
    <w:rsid w:val="5A5F351C"/>
    <w:rsid w:val="5A7F780A"/>
    <w:rsid w:val="5AC36FDD"/>
    <w:rsid w:val="5AFC50CD"/>
    <w:rsid w:val="5B873FF6"/>
    <w:rsid w:val="5C05643E"/>
    <w:rsid w:val="5C372DDB"/>
    <w:rsid w:val="5D0724DF"/>
    <w:rsid w:val="5D61419C"/>
    <w:rsid w:val="5D68B73F"/>
    <w:rsid w:val="5D7373A8"/>
    <w:rsid w:val="5D7D9D32"/>
    <w:rsid w:val="5DAF6FC9"/>
    <w:rsid w:val="5DEAB865"/>
    <w:rsid w:val="5F59BFDD"/>
    <w:rsid w:val="602A70E3"/>
    <w:rsid w:val="605AB119"/>
    <w:rsid w:val="607805DF"/>
    <w:rsid w:val="608A7A3E"/>
    <w:rsid w:val="60E6AEAF"/>
    <w:rsid w:val="60EEB98E"/>
    <w:rsid w:val="61633D02"/>
    <w:rsid w:val="616F2EFB"/>
    <w:rsid w:val="61705DD5"/>
    <w:rsid w:val="619E5776"/>
    <w:rsid w:val="61AC7365"/>
    <w:rsid w:val="624FDD6B"/>
    <w:rsid w:val="629AC18D"/>
    <w:rsid w:val="62F17F24"/>
    <w:rsid w:val="6326CED3"/>
    <w:rsid w:val="637E7CB6"/>
    <w:rsid w:val="641A5B58"/>
    <w:rsid w:val="642E05F8"/>
    <w:rsid w:val="64A82BBD"/>
    <w:rsid w:val="650805A8"/>
    <w:rsid w:val="653D20CA"/>
    <w:rsid w:val="6557A5F7"/>
    <w:rsid w:val="6605F2B0"/>
    <w:rsid w:val="665C9037"/>
    <w:rsid w:val="66E3CA00"/>
    <w:rsid w:val="6721C38D"/>
    <w:rsid w:val="672898A2"/>
    <w:rsid w:val="677BF162"/>
    <w:rsid w:val="67B42752"/>
    <w:rsid w:val="688C5184"/>
    <w:rsid w:val="689A64CA"/>
    <w:rsid w:val="691A78B7"/>
    <w:rsid w:val="693CA003"/>
    <w:rsid w:val="6A17CEDC"/>
    <w:rsid w:val="6A41C6F3"/>
    <w:rsid w:val="6B2375B5"/>
    <w:rsid w:val="6B24C568"/>
    <w:rsid w:val="6B41F429"/>
    <w:rsid w:val="6C38FCAF"/>
    <w:rsid w:val="6C8D9A53"/>
    <w:rsid w:val="6D31194F"/>
    <w:rsid w:val="6D8EF715"/>
    <w:rsid w:val="6D910511"/>
    <w:rsid w:val="6DA96D55"/>
    <w:rsid w:val="6DC56308"/>
    <w:rsid w:val="6EEB9D29"/>
    <w:rsid w:val="6F0C611E"/>
    <w:rsid w:val="6F4D7FB1"/>
    <w:rsid w:val="6F59AD45"/>
    <w:rsid w:val="6F71EE74"/>
    <w:rsid w:val="6F9B18A2"/>
    <w:rsid w:val="6FB5D701"/>
    <w:rsid w:val="6FEC297E"/>
    <w:rsid w:val="700D6F98"/>
    <w:rsid w:val="7018D51A"/>
    <w:rsid w:val="70A8317F"/>
    <w:rsid w:val="7104BFFF"/>
    <w:rsid w:val="71544551"/>
    <w:rsid w:val="71580ACB"/>
    <w:rsid w:val="716362A2"/>
    <w:rsid w:val="71718E9D"/>
    <w:rsid w:val="7193A510"/>
    <w:rsid w:val="726A5AD1"/>
    <w:rsid w:val="7285DBEA"/>
    <w:rsid w:val="73385B66"/>
    <w:rsid w:val="733FC3B4"/>
    <w:rsid w:val="734D331A"/>
    <w:rsid w:val="73C60950"/>
    <w:rsid w:val="740807B3"/>
    <w:rsid w:val="741003B9"/>
    <w:rsid w:val="745867EB"/>
    <w:rsid w:val="7656CBAA"/>
    <w:rsid w:val="768A9705"/>
    <w:rsid w:val="76AA6360"/>
    <w:rsid w:val="776856CE"/>
    <w:rsid w:val="77D82EE5"/>
    <w:rsid w:val="77E77B2D"/>
    <w:rsid w:val="782F2D2A"/>
    <w:rsid w:val="783F646B"/>
    <w:rsid w:val="78495560"/>
    <w:rsid w:val="7867AEFE"/>
    <w:rsid w:val="78C5F67B"/>
    <w:rsid w:val="78F36047"/>
    <w:rsid w:val="7924F352"/>
    <w:rsid w:val="794481B2"/>
    <w:rsid w:val="798E6C6C"/>
    <w:rsid w:val="7A8768F7"/>
    <w:rsid w:val="7A9193F4"/>
    <w:rsid w:val="7AA58985"/>
    <w:rsid w:val="7B523247"/>
    <w:rsid w:val="7BA9DF45"/>
    <w:rsid w:val="7C0F6B08"/>
    <w:rsid w:val="7C8479B7"/>
    <w:rsid w:val="7CB8F5A4"/>
    <w:rsid w:val="7CFF1B6D"/>
    <w:rsid w:val="7D2C2F6E"/>
    <w:rsid w:val="7D57A9A2"/>
    <w:rsid w:val="7DA367C6"/>
    <w:rsid w:val="7DD1C87D"/>
    <w:rsid w:val="7EA86EC9"/>
    <w:rsid w:val="7EB925A3"/>
    <w:rsid w:val="7ECF4795"/>
    <w:rsid w:val="7ED9ED75"/>
    <w:rsid w:val="7EE7F85E"/>
    <w:rsid w:val="7F1BF83E"/>
    <w:rsid w:val="7F348A9F"/>
    <w:rsid w:val="7F47D5BB"/>
    <w:rsid w:val="7F664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27FF87"/>
  <w15:chartTrackingRefBased/>
  <w15:docId w15:val="{042BF5DF-0119-4D59-88DC-9E3D3A4B1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EBD"/>
    <w:pPr>
      <w:spacing w:after="0" w:line="240" w:lineRule="auto"/>
    </w:pPr>
    <w:rPr>
      <w:rFonts w:ascii="Arial" w:hAnsi="Arial"/>
    </w:rPr>
  </w:style>
  <w:style w:type="paragraph" w:styleId="Heading1">
    <w:name w:val="heading 1"/>
    <w:basedOn w:val="Normal"/>
    <w:next w:val="Normal"/>
    <w:link w:val="Heading1Char"/>
    <w:uiPriority w:val="9"/>
    <w:qFormat/>
    <w:rsid w:val="004307C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307C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4307CF"/>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64436E"/>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E76C1"/>
    <w:pPr>
      <w:ind w:left="720"/>
      <w:contextualSpacing/>
    </w:pPr>
  </w:style>
  <w:style w:type="character" w:customStyle="1" w:styleId="ListParagraphChar">
    <w:name w:val="List Paragraph Char"/>
    <w:basedOn w:val="DefaultParagraphFont"/>
    <w:link w:val="ListParagraph"/>
    <w:uiPriority w:val="34"/>
    <w:rsid w:val="008E76C1"/>
    <w:rPr>
      <w:rFonts w:ascii="Arial" w:hAnsi="Arial"/>
    </w:rPr>
  </w:style>
  <w:style w:type="table" w:styleId="TableGrid">
    <w:name w:val="Table Grid"/>
    <w:basedOn w:val="TableNormal"/>
    <w:uiPriority w:val="39"/>
    <w:rsid w:val="008E76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PIITableCaption">
    <w:name w:val="WPII Table Caption"/>
    <w:basedOn w:val="Normal"/>
    <w:link w:val="WPIITableCaptionChar"/>
    <w:qFormat/>
    <w:rsid w:val="008E76C1"/>
    <w:pPr>
      <w:spacing w:before="60"/>
      <w:jc w:val="center"/>
    </w:pPr>
    <w:rPr>
      <w:rFonts w:cs="Arial"/>
      <w:i/>
    </w:rPr>
  </w:style>
  <w:style w:type="character" w:customStyle="1" w:styleId="WPIITableCaptionChar">
    <w:name w:val="WPII Table Caption Char"/>
    <w:basedOn w:val="DefaultParagraphFont"/>
    <w:link w:val="WPIITableCaption"/>
    <w:rsid w:val="008E76C1"/>
    <w:rPr>
      <w:rFonts w:ascii="Arial" w:hAnsi="Arial" w:cs="Arial"/>
      <w:i/>
    </w:rPr>
  </w:style>
  <w:style w:type="paragraph" w:customStyle="1" w:styleId="WPIINumberedList2">
    <w:name w:val="WPII Numbered List 2"/>
    <w:link w:val="WPIINumberedList2Char"/>
    <w:autoRedefine/>
    <w:qFormat/>
    <w:rsid w:val="00BB1034"/>
    <w:pPr>
      <w:spacing w:before="120" w:after="0" w:line="240" w:lineRule="auto"/>
    </w:pPr>
    <w:rPr>
      <w:rFonts w:cstheme="minorHAnsi"/>
      <w:sz w:val="24"/>
      <w:szCs w:val="24"/>
    </w:rPr>
  </w:style>
  <w:style w:type="character" w:customStyle="1" w:styleId="WPIINumberedList2Char">
    <w:name w:val="WPII Numbered List 2 Char"/>
    <w:basedOn w:val="DefaultParagraphFont"/>
    <w:link w:val="WPIINumberedList2"/>
    <w:rsid w:val="00BB1034"/>
    <w:rPr>
      <w:rFonts w:cstheme="minorHAnsi"/>
      <w:sz w:val="24"/>
      <w:szCs w:val="24"/>
    </w:rPr>
  </w:style>
  <w:style w:type="paragraph" w:styleId="Header">
    <w:name w:val="header"/>
    <w:basedOn w:val="Normal"/>
    <w:link w:val="HeaderChar"/>
    <w:uiPriority w:val="99"/>
    <w:unhideWhenUsed/>
    <w:rsid w:val="0000052A"/>
    <w:pPr>
      <w:tabs>
        <w:tab w:val="center" w:pos="4680"/>
        <w:tab w:val="right" w:pos="9360"/>
      </w:tabs>
    </w:pPr>
  </w:style>
  <w:style w:type="character" w:customStyle="1" w:styleId="HeaderChar">
    <w:name w:val="Header Char"/>
    <w:basedOn w:val="DefaultParagraphFont"/>
    <w:link w:val="Header"/>
    <w:uiPriority w:val="99"/>
    <w:rsid w:val="0000052A"/>
    <w:rPr>
      <w:rFonts w:ascii="Arial" w:hAnsi="Arial"/>
    </w:rPr>
  </w:style>
  <w:style w:type="paragraph" w:styleId="Footer">
    <w:name w:val="footer"/>
    <w:basedOn w:val="Normal"/>
    <w:link w:val="FooterChar"/>
    <w:uiPriority w:val="99"/>
    <w:unhideWhenUsed/>
    <w:rsid w:val="0000052A"/>
    <w:pPr>
      <w:tabs>
        <w:tab w:val="center" w:pos="4680"/>
        <w:tab w:val="right" w:pos="9360"/>
      </w:tabs>
    </w:pPr>
  </w:style>
  <w:style w:type="character" w:customStyle="1" w:styleId="FooterChar">
    <w:name w:val="Footer Char"/>
    <w:basedOn w:val="DefaultParagraphFont"/>
    <w:link w:val="Footer"/>
    <w:uiPriority w:val="99"/>
    <w:rsid w:val="0000052A"/>
    <w:rPr>
      <w:rFonts w:ascii="Arial" w:hAnsi="Arial"/>
    </w:rPr>
  </w:style>
  <w:style w:type="paragraph" w:customStyle="1" w:styleId="WPIICoverPageTitle">
    <w:name w:val="WPII Cover Page Title"/>
    <w:basedOn w:val="Normal"/>
    <w:link w:val="WPIICoverPageTitleChar"/>
    <w:qFormat/>
    <w:rsid w:val="0000052A"/>
    <w:pPr>
      <w:jc w:val="center"/>
    </w:pPr>
    <w:rPr>
      <w:rFonts w:ascii="Arial Bold" w:hAnsi="Arial Bold"/>
      <w:b/>
      <w:bCs/>
      <w:caps/>
      <w:color w:val="1F4283"/>
      <w:sz w:val="48"/>
      <w:szCs w:val="48"/>
    </w:rPr>
  </w:style>
  <w:style w:type="character" w:customStyle="1" w:styleId="WPIICoverPageTitleChar">
    <w:name w:val="WPII Cover Page Title Char"/>
    <w:basedOn w:val="DefaultParagraphFont"/>
    <w:link w:val="WPIICoverPageTitle"/>
    <w:rsid w:val="0000052A"/>
    <w:rPr>
      <w:rFonts w:ascii="Arial Bold" w:hAnsi="Arial Bold"/>
      <w:b/>
      <w:bCs/>
      <w:caps/>
      <w:color w:val="1F4283"/>
      <w:sz w:val="48"/>
      <w:szCs w:val="48"/>
    </w:rPr>
  </w:style>
  <w:style w:type="paragraph" w:customStyle="1" w:styleId="WPIIBullet1">
    <w:name w:val="WPII Bullet 1"/>
    <w:basedOn w:val="ListParagraph"/>
    <w:link w:val="WPIIBullet1Char"/>
    <w:qFormat/>
    <w:rsid w:val="002E0132"/>
    <w:pPr>
      <w:numPr>
        <w:numId w:val="7"/>
      </w:numPr>
      <w:spacing w:before="120"/>
      <w:contextualSpacing w:val="0"/>
    </w:pPr>
    <w:rPr>
      <w:rFonts w:cs="Arial"/>
    </w:rPr>
  </w:style>
  <w:style w:type="paragraph" w:customStyle="1" w:styleId="WPIIBullet2">
    <w:name w:val="WPII Bullet 2"/>
    <w:basedOn w:val="ListParagraph"/>
    <w:qFormat/>
    <w:rsid w:val="002E0132"/>
    <w:pPr>
      <w:numPr>
        <w:ilvl w:val="1"/>
        <w:numId w:val="7"/>
      </w:numPr>
      <w:spacing w:before="120"/>
      <w:contextualSpacing w:val="0"/>
    </w:pPr>
    <w:rPr>
      <w:rFonts w:cs="Arial"/>
    </w:rPr>
  </w:style>
  <w:style w:type="character" w:customStyle="1" w:styleId="WPIIBullet1Char">
    <w:name w:val="WPII Bullet 1 Char"/>
    <w:basedOn w:val="ListParagraphChar"/>
    <w:link w:val="WPIIBullet1"/>
    <w:rsid w:val="002E0132"/>
    <w:rPr>
      <w:rFonts w:ascii="Arial" w:hAnsi="Arial" w:cs="Arial"/>
    </w:rPr>
  </w:style>
  <w:style w:type="paragraph" w:customStyle="1" w:styleId="WPIIBullet3">
    <w:name w:val="WPII Bullet 3"/>
    <w:basedOn w:val="ListParagraph"/>
    <w:link w:val="WPIIBullet3Char"/>
    <w:qFormat/>
    <w:rsid w:val="002E0132"/>
    <w:pPr>
      <w:numPr>
        <w:ilvl w:val="2"/>
        <w:numId w:val="7"/>
      </w:numPr>
      <w:spacing w:before="120"/>
      <w:contextualSpacing w:val="0"/>
    </w:pPr>
    <w:rPr>
      <w:rFonts w:cs="Arial"/>
    </w:rPr>
  </w:style>
  <w:style w:type="paragraph" w:customStyle="1" w:styleId="WPIIBullet4">
    <w:name w:val="WPII Bullet 4"/>
    <w:basedOn w:val="ListParagraph"/>
    <w:qFormat/>
    <w:rsid w:val="002E0132"/>
    <w:pPr>
      <w:numPr>
        <w:ilvl w:val="3"/>
        <w:numId w:val="7"/>
      </w:numPr>
      <w:spacing w:before="120"/>
      <w:contextualSpacing w:val="0"/>
    </w:pPr>
    <w:rPr>
      <w:rFonts w:cs="Arial"/>
    </w:rPr>
  </w:style>
  <w:style w:type="paragraph" w:customStyle="1" w:styleId="WPIIHeading1">
    <w:name w:val="WPII Heading 1"/>
    <w:basedOn w:val="Normal"/>
    <w:qFormat/>
    <w:rsid w:val="002E0132"/>
    <w:pPr>
      <w:numPr>
        <w:numId w:val="8"/>
      </w:numPr>
      <w:spacing w:after="240"/>
    </w:pPr>
    <w:rPr>
      <w:rFonts w:ascii="Arial Bold" w:hAnsi="Arial Bold" w:cs="Arial"/>
      <w:b/>
      <w:caps/>
    </w:rPr>
  </w:style>
  <w:style w:type="paragraph" w:customStyle="1" w:styleId="WPIIHeading2">
    <w:name w:val="WPII Heading 2"/>
    <w:basedOn w:val="Normal"/>
    <w:link w:val="WPIIHeading2Char"/>
    <w:qFormat/>
    <w:rsid w:val="002E0132"/>
    <w:pPr>
      <w:numPr>
        <w:ilvl w:val="1"/>
        <w:numId w:val="8"/>
      </w:numPr>
      <w:spacing w:after="120"/>
    </w:pPr>
    <w:rPr>
      <w:rFonts w:ascii="Arial Bold" w:hAnsi="Arial Bold" w:cs="Arial"/>
      <w:b/>
    </w:rPr>
  </w:style>
  <w:style w:type="paragraph" w:customStyle="1" w:styleId="WPIIHeading3">
    <w:name w:val="WPII Heading 3"/>
    <w:basedOn w:val="Normal"/>
    <w:link w:val="WPIIHeading3Char"/>
    <w:qFormat/>
    <w:rsid w:val="002E0132"/>
    <w:pPr>
      <w:numPr>
        <w:ilvl w:val="2"/>
        <w:numId w:val="8"/>
      </w:numPr>
      <w:spacing w:after="120"/>
    </w:pPr>
    <w:rPr>
      <w:rFonts w:ascii="Arial Bold" w:hAnsi="Arial Bold" w:cs="Arial"/>
      <w:b/>
    </w:rPr>
  </w:style>
  <w:style w:type="character" w:customStyle="1" w:styleId="WPIIHeading2Char">
    <w:name w:val="WPII Heading 2 Char"/>
    <w:basedOn w:val="DefaultParagraphFont"/>
    <w:link w:val="WPIIHeading2"/>
    <w:rsid w:val="002E0132"/>
    <w:rPr>
      <w:rFonts w:ascii="Arial Bold" w:hAnsi="Arial Bold" w:cs="Arial"/>
      <w:b/>
    </w:rPr>
  </w:style>
  <w:style w:type="paragraph" w:customStyle="1" w:styleId="WPIIHeading4">
    <w:name w:val="WPII Heading 4"/>
    <w:basedOn w:val="Normal"/>
    <w:qFormat/>
    <w:rsid w:val="002E0132"/>
    <w:pPr>
      <w:numPr>
        <w:ilvl w:val="3"/>
        <w:numId w:val="8"/>
      </w:numPr>
      <w:spacing w:after="120"/>
    </w:pPr>
    <w:rPr>
      <w:rFonts w:ascii="Arial Bold" w:hAnsi="Arial Bold" w:cs="Arial"/>
      <w:b/>
    </w:rPr>
  </w:style>
  <w:style w:type="paragraph" w:customStyle="1" w:styleId="WPIIHeading5">
    <w:name w:val="WPII Heading 5"/>
    <w:basedOn w:val="Normal"/>
    <w:qFormat/>
    <w:rsid w:val="002E0132"/>
    <w:pPr>
      <w:numPr>
        <w:ilvl w:val="4"/>
        <w:numId w:val="8"/>
      </w:numPr>
      <w:spacing w:after="120"/>
    </w:pPr>
    <w:rPr>
      <w:rFonts w:ascii="Arial Bold" w:hAnsi="Arial Bold"/>
      <w:b/>
    </w:rPr>
  </w:style>
  <w:style w:type="character" w:customStyle="1" w:styleId="WPIIBullet3Char">
    <w:name w:val="WPII Bullet 3 Char"/>
    <w:basedOn w:val="DefaultParagraphFont"/>
    <w:link w:val="WPIIBullet3"/>
    <w:rsid w:val="002E0132"/>
    <w:rPr>
      <w:rFonts w:ascii="Arial" w:hAnsi="Arial" w:cs="Arial"/>
    </w:rPr>
  </w:style>
  <w:style w:type="character" w:customStyle="1" w:styleId="WPIIHeading3Char">
    <w:name w:val="WPII Heading 3 Char"/>
    <w:basedOn w:val="DefaultParagraphFont"/>
    <w:link w:val="WPIIHeading3"/>
    <w:rsid w:val="002E0132"/>
    <w:rPr>
      <w:rFonts w:ascii="Arial Bold" w:hAnsi="Arial Bold" w:cs="Arial"/>
      <w:b/>
    </w:rPr>
  </w:style>
  <w:style w:type="paragraph" w:customStyle="1" w:styleId="WPIIAlphabeticalList1">
    <w:name w:val="WPII Alphabetical List 1"/>
    <w:basedOn w:val="ListParagraph"/>
    <w:link w:val="WPIIAlphabeticalList1Char"/>
    <w:qFormat/>
    <w:rsid w:val="002E0132"/>
    <w:pPr>
      <w:numPr>
        <w:numId w:val="41"/>
      </w:numPr>
      <w:spacing w:before="120"/>
      <w:contextualSpacing w:val="0"/>
    </w:pPr>
    <w:rPr>
      <w:rFonts w:cs="Arial"/>
    </w:rPr>
  </w:style>
  <w:style w:type="character" w:customStyle="1" w:styleId="WPIIAlphabeticalList1Char">
    <w:name w:val="WPII Alphabetical List 1 Char"/>
    <w:basedOn w:val="DefaultParagraphFont"/>
    <w:link w:val="WPIIAlphabeticalList1"/>
    <w:rsid w:val="002E0132"/>
    <w:rPr>
      <w:rFonts w:ascii="Arial" w:hAnsi="Arial" w:cs="Arial"/>
    </w:rPr>
  </w:style>
  <w:style w:type="paragraph" w:styleId="Caption">
    <w:name w:val="caption"/>
    <w:basedOn w:val="Normal"/>
    <w:next w:val="Normal"/>
    <w:uiPriority w:val="35"/>
    <w:unhideWhenUsed/>
    <w:qFormat/>
    <w:rsid w:val="002E0132"/>
    <w:pPr>
      <w:spacing w:after="200"/>
    </w:pPr>
    <w:rPr>
      <w:i/>
      <w:iCs/>
      <w:color w:val="44546A" w:themeColor="text2"/>
      <w:sz w:val="18"/>
      <w:szCs w:val="18"/>
    </w:rPr>
  </w:style>
  <w:style w:type="character" w:customStyle="1" w:styleId="Heading1Char">
    <w:name w:val="Heading 1 Char"/>
    <w:basedOn w:val="DefaultParagraphFont"/>
    <w:link w:val="Heading1"/>
    <w:uiPriority w:val="9"/>
    <w:rsid w:val="004307C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4307CF"/>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4307CF"/>
    <w:rPr>
      <w:rFonts w:asciiTheme="majorHAnsi" w:eastAsiaTheme="majorEastAsia" w:hAnsiTheme="majorHAnsi" w:cstheme="majorBidi"/>
      <w:color w:val="1F3763" w:themeColor="accent1" w:themeShade="7F"/>
      <w:sz w:val="24"/>
      <w:szCs w:val="24"/>
    </w:rPr>
  </w:style>
  <w:style w:type="character" w:styleId="Hyperlink">
    <w:name w:val="Hyperlink"/>
    <w:basedOn w:val="DefaultParagraphFont"/>
    <w:uiPriority w:val="99"/>
    <w:unhideWhenUsed/>
    <w:rsid w:val="006C52C3"/>
    <w:rPr>
      <w:color w:val="0563C1" w:themeColor="hyperlink"/>
      <w:u w:val="single"/>
    </w:rPr>
  </w:style>
  <w:style w:type="character" w:styleId="UnresolvedMention">
    <w:name w:val="Unresolved Mention"/>
    <w:basedOn w:val="DefaultParagraphFont"/>
    <w:uiPriority w:val="99"/>
    <w:semiHidden/>
    <w:unhideWhenUsed/>
    <w:rsid w:val="006C52C3"/>
    <w:rPr>
      <w:color w:val="605E5C"/>
      <w:shd w:val="clear" w:color="auto" w:fill="E1DFDD"/>
    </w:rPr>
  </w:style>
  <w:style w:type="paragraph" w:styleId="TOCHeading">
    <w:name w:val="TOC Heading"/>
    <w:basedOn w:val="Heading1"/>
    <w:next w:val="Normal"/>
    <w:uiPriority w:val="39"/>
    <w:unhideWhenUsed/>
    <w:qFormat/>
    <w:rsid w:val="00505FC9"/>
    <w:pPr>
      <w:spacing w:line="259" w:lineRule="auto"/>
      <w:outlineLvl w:val="9"/>
    </w:pPr>
  </w:style>
  <w:style w:type="paragraph" w:styleId="TOC1">
    <w:name w:val="toc 1"/>
    <w:basedOn w:val="Normal"/>
    <w:next w:val="Normal"/>
    <w:autoRedefine/>
    <w:uiPriority w:val="39"/>
    <w:unhideWhenUsed/>
    <w:rsid w:val="005B6639"/>
    <w:pPr>
      <w:tabs>
        <w:tab w:val="left" w:pos="1320"/>
        <w:tab w:val="right" w:leader="dot" w:pos="9350"/>
      </w:tabs>
      <w:spacing w:after="100"/>
    </w:pPr>
  </w:style>
  <w:style w:type="paragraph" w:styleId="TOC2">
    <w:name w:val="toc 2"/>
    <w:basedOn w:val="Normal"/>
    <w:next w:val="Normal"/>
    <w:autoRedefine/>
    <w:uiPriority w:val="39"/>
    <w:unhideWhenUsed/>
    <w:rsid w:val="00505FC9"/>
    <w:pPr>
      <w:spacing w:after="100"/>
      <w:ind w:left="220"/>
    </w:pPr>
  </w:style>
  <w:style w:type="paragraph" w:styleId="TOC3">
    <w:name w:val="toc 3"/>
    <w:basedOn w:val="Normal"/>
    <w:next w:val="Normal"/>
    <w:autoRedefine/>
    <w:uiPriority w:val="39"/>
    <w:unhideWhenUsed/>
    <w:rsid w:val="00505FC9"/>
    <w:pPr>
      <w:spacing w:after="100"/>
      <w:ind w:left="440"/>
    </w:pPr>
  </w:style>
  <w:style w:type="paragraph" w:customStyle="1" w:styleId="Default">
    <w:name w:val="Default"/>
    <w:rsid w:val="00154D09"/>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054534"/>
    <w:rPr>
      <w:sz w:val="16"/>
      <w:szCs w:val="16"/>
    </w:rPr>
  </w:style>
  <w:style w:type="paragraph" w:styleId="CommentText">
    <w:name w:val="annotation text"/>
    <w:basedOn w:val="Normal"/>
    <w:link w:val="CommentTextChar"/>
    <w:uiPriority w:val="99"/>
    <w:semiHidden/>
    <w:unhideWhenUsed/>
    <w:rsid w:val="00054534"/>
    <w:rPr>
      <w:sz w:val="20"/>
      <w:szCs w:val="20"/>
    </w:rPr>
  </w:style>
  <w:style w:type="character" w:customStyle="1" w:styleId="CommentTextChar">
    <w:name w:val="Comment Text Char"/>
    <w:basedOn w:val="DefaultParagraphFont"/>
    <w:link w:val="CommentText"/>
    <w:uiPriority w:val="99"/>
    <w:semiHidden/>
    <w:rsid w:val="00054534"/>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054534"/>
    <w:rPr>
      <w:b/>
      <w:bCs/>
    </w:rPr>
  </w:style>
  <w:style w:type="character" w:customStyle="1" w:styleId="CommentSubjectChar">
    <w:name w:val="Comment Subject Char"/>
    <w:basedOn w:val="CommentTextChar"/>
    <w:link w:val="CommentSubject"/>
    <w:uiPriority w:val="99"/>
    <w:semiHidden/>
    <w:rsid w:val="00054534"/>
    <w:rPr>
      <w:rFonts w:ascii="Arial" w:hAnsi="Arial"/>
      <w:b/>
      <w:bCs/>
      <w:sz w:val="20"/>
      <w:szCs w:val="20"/>
    </w:rPr>
  </w:style>
  <w:style w:type="paragraph" w:styleId="BalloonText">
    <w:name w:val="Balloon Text"/>
    <w:basedOn w:val="Normal"/>
    <w:link w:val="BalloonTextChar"/>
    <w:uiPriority w:val="99"/>
    <w:semiHidden/>
    <w:unhideWhenUsed/>
    <w:rsid w:val="00831C3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1C31"/>
    <w:rPr>
      <w:rFonts w:ascii="Segoe UI" w:hAnsi="Segoe UI" w:cs="Segoe UI"/>
      <w:sz w:val="18"/>
      <w:szCs w:val="18"/>
    </w:rPr>
  </w:style>
  <w:style w:type="character" w:customStyle="1" w:styleId="UnresolvedMention1">
    <w:name w:val="Unresolved Mention1"/>
    <w:basedOn w:val="DefaultParagraphFont"/>
    <w:uiPriority w:val="99"/>
    <w:semiHidden/>
    <w:unhideWhenUsed/>
    <w:rsid w:val="003E43DF"/>
    <w:rPr>
      <w:color w:val="605E5C"/>
      <w:shd w:val="clear" w:color="auto" w:fill="E1DFDD"/>
    </w:rPr>
  </w:style>
  <w:style w:type="paragraph" w:styleId="Revision">
    <w:name w:val="Revision"/>
    <w:hidden/>
    <w:uiPriority w:val="99"/>
    <w:semiHidden/>
    <w:rsid w:val="003E43DF"/>
    <w:pPr>
      <w:spacing w:after="0" w:line="240" w:lineRule="auto"/>
    </w:pPr>
    <w:rPr>
      <w:rFonts w:ascii="Arial" w:hAnsi="Arial"/>
    </w:rPr>
  </w:style>
  <w:style w:type="character" w:customStyle="1" w:styleId="UnresolvedMention2">
    <w:name w:val="Unresolved Mention2"/>
    <w:basedOn w:val="DefaultParagraphFont"/>
    <w:uiPriority w:val="99"/>
    <w:semiHidden/>
    <w:unhideWhenUsed/>
    <w:rsid w:val="003E43DF"/>
    <w:rPr>
      <w:color w:val="605E5C"/>
      <w:shd w:val="clear" w:color="auto" w:fill="E1DFDD"/>
    </w:rPr>
  </w:style>
  <w:style w:type="character" w:customStyle="1" w:styleId="Heading4Char">
    <w:name w:val="Heading 4 Char"/>
    <w:basedOn w:val="DefaultParagraphFont"/>
    <w:link w:val="Heading4"/>
    <w:uiPriority w:val="9"/>
    <w:rsid w:val="0064436E"/>
    <w:rPr>
      <w:rFonts w:asciiTheme="majorHAnsi" w:eastAsiaTheme="majorEastAsia" w:hAnsiTheme="majorHAnsi" w:cstheme="majorBidi"/>
      <w:i/>
      <w:iCs/>
      <w:color w:val="2F5496" w:themeColor="accent1" w:themeShade="BF"/>
    </w:rPr>
  </w:style>
  <w:style w:type="character" w:styleId="FollowedHyperlink">
    <w:name w:val="FollowedHyperlink"/>
    <w:basedOn w:val="DefaultParagraphFont"/>
    <w:uiPriority w:val="99"/>
    <w:semiHidden/>
    <w:unhideWhenUsed/>
    <w:rsid w:val="009E249C"/>
    <w:rPr>
      <w:color w:val="954F72" w:themeColor="followedHyperlink"/>
      <w:u w:val="single"/>
    </w:rPr>
  </w:style>
  <w:style w:type="paragraph" w:styleId="TOC4">
    <w:name w:val="toc 4"/>
    <w:basedOn w:val="Normal"/>
    <w:next w:val="Normal"/>
    <w:autoRedefine/>
    <w:uiPriority w:val="39"/>
    <w:unhideWhenUsed/>
    <w:rsid w:val="008742D1"/>
    <w:pPr>
      <w:spacing w:after="100"/>
      <w:ind w:left="660"/>
    </w:pPr>
  </w:style>
  <w:style w:type="paragraph" w:styleId="BodyText">
    <w:name w:val="Body Text"/>
    <w:basedOn w:val="Normal"/>
    <w:link w:val="BodyTextChar"/>
    <w:uiPriority w:val="1"/>
    <w:semiHidden/>
    <w:unhideWhenUsed/>
    <w:qFormat/>
    <w:rsid w:val="006E40B2"/>
    <w:pPr>
      <w:autoSpaceDE w:val="0"/>
      <w:autoSpaceDN w:val="0"/>
      <w:adjustRightInd w:val="0"/>
    </w:pPr>
    <w:rPr>
      <w:rFonts w:cs="Arial"/>
    </w:rPr>
  </w:style>
  <w:style w:type="character" w:customStyle="1" w:styleId="BodyTextChar">
    <w:name w:val="Body Text Char"/>
    <w:basedOn w:val="DefaultParagraphFont"/>
    <w:link w:val="BodyText"/>
    <w:uiPriority w:val="1"/>
    <w:semiHidden/>
    <w:rsid w:val="006E40B2"/>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84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C37573549DF5A46B45F07418EA5E650" ma:contentTypeVersion="4" ma:contentTypeDescription="Create a new document." ma:contentTypeScope="" ma:versionID="4c93992b743c32e7e5c6b2e2cf80902c">
  <xsd:schema xmlns:xsd="http://www.w3.org/2001/XMLSchema" xmlns:xs="http://www.w3.org/2001/XMLSchema" xmlns:p="http://schemas.microsoft.com/office/2006/metadata/properties" xmlns:ns2="ad5114f9-53d9-43b3-8b55-b034fe304641" targetNamespace="http://schemas.microsoft.com/office/2006/metadata/properties" ma:root="true" ma:fieldsID="14c9936b306760ea09c08ace28912a89" ns2:_="">
    <xsd:import namespace="ad5114f9-53d9-43b3-8b55-b034fe3046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5114f9-53d9-43b3-8b55-b034fe3046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3CD22E-B36D-40D8-A3EC-15260BC7EBD1}">
  <ds:schemaRefs>
    <ds:schemaRef ds:uri="http://schemas.microsoft.com/sharepoint/v3/contenttype/forms"/>
  </ds:schemaRefs>
</ds:datastoreItem>
</file>

<file path=customXml/itemProps2.xml><?xml version="1.0" encoding="utf-8"?>
<ds:datastoreItem xmlns:ds="http://schemas.openxmlformats.org/officeDocument/2006/customXml" ds:itemID="{9C52486E-9833-4618-8317-F718531E0FC8}">
  <ds:schemaRefs>
    <ds:schemaRef ds:uri="http://schemas.openxmlformats.org/officeDocument/2006/bibliography"/>
  </ds:schemaRefs>
</ds:datastoreItem>
</file>

<file path=customXml/itemProps3.xml><?xml version="1.0" encoding="utf-8"?>
<ds:datastoreItem xmlns:ds="http://schemas.openxmlformats.org/officeDocument/2006/customXml" ds:itemID="{6688F7EE-F72A-4F86-A07F-B7BE06E04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5114f9-53d9-43b3-8b55-b034fe3046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165631-C2C8-4A46-89D8-81110692EDF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13</Pages>
  <Words>3316</Words>
  <Characters>19468</Characters>
  <Application>Microsoft Office Word</Application>
  <DocSecurity>0</DocSecurity>
  <Lines>589</Lines>
  <Paragraphs>264</Paragraphs>
  <ScaleCrop>false</ScaleCrop>
  <Company/>
  <LinksUpToDate>false</LinksUpToDate>
  <CharactersWithSpaces>22520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 Kelley</dc:creator>
  <cp:keywords/>
  <dc:description/>
  <cp:lastModifiedBy>Chris Garlick</cp:lastModifiedBy>
  <cp:revision>56</cp:revision>
  <cp:lastPrinted>2021-03-11T12:40:00Z</cp:lastPrinted>
  <dcterms:created xsi:type="dcterms:W3CDTF">2025-04-03T16:07:00Z</dcterms:created>
  <dcterms:modified xsi:type="dcterms:W3CDTF">2025-05-05T19:40:00Z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0x0101002C37573549DF5A46B45F07418EA5E650</vt:lpwstr>
  </property>
  <property fmtid="{D5CDD505-2E9C-101B-9397-08002B2CF9AE}" pid="3" name="GrammarlyDocumentId">
    <vt:lpwstr>78abe0c0-0d51-46e0-9bb7-207b6a786d3e</vt:lpwstr>
  </property>
</Properties>
</file>